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525E3" w14:textId="2D4CF5D5" w:rsidR="008C3AD8" w:rsidRPr="00310777" w:rsidRDefault="000E6311" w:rsidP="00310777">
      <w:pPr>
        <w:jc w:val="center"/>
        <w:rPr>
          <w:b/>
          <w:bCs/>
          <w:u w:val="single"/>
        </w:rPr>
      </w:pPr>
      <w:r w:rsidRPr="00310777">
        <w:rPr>
          <w:b/>
          <w:bCs/>
          <w:u w:val="single"/>
        </w:rPr>
        <w:t>Vehicle Idling Exemption Check List</w:t>
      </w:r>
    </w:p>
    <w:p w14:paraId="582129F1" w14:textId="4BE888CD" w:rsidR="00991D7C" w:rsidRDefault="00282B0A">
      <w:r>
        <w:t>Cities and counties that have signed a M</w:t>
      </w:r>
      <w:r w:rsidRPr="00282B0A">
        <w:t xml:space="preserve">emorandum of Agreement </w:t>
      </w:r>
      <w:r>
        <w:t>(MOA)</w:t>
      </w:r>
      <w:r w:rsidR="00991D7C">
        <w:t xml:space="preserve"> for the</w:t>
      </w:r>
      <w:r>
        <w:t xml:space="preserve"> </w:t>
      </w:r>
      <w:r w:rsidR="00991D7C" w:rsidRPr="00991D7C">
        <w:t>Locally Enforced Motor Vehicle Idling Limitations rule (Texas Administrative Code: Title 30, §114.510-517)</w:t>
      </w:r>
      <w:r w:rsidR="00991D7C">
        <w:t xml:space="preserve"> </w:t>
      </w:r>
      <w:r>
        <w:t>with Texas Commission on Environmental Quality (TCEQ), can use this</w:t>
      </w:r>
      <w:r w:rsidR="00B611FE">
        <w:t xml:space="preserve"> template checklist to quickly determine whether an idling vehicle meets an exemption to the </w:t>
      </w:r>
      <w:r w:rsidR="00991D7C">
        <w:t>rule</w:t>
      </w:r>
      <w:r w:rsidR="00190CCC">
        <w:t>.</w:t>
      </w:r>
      <w:r>
        <w:t xml:space="preserve">  </w:t>
      </w:r>
    </w:p>
    <w:p w14:paraId="7547B430" w14:textId="7A2A82CA" w:rsidR="00B1109E" w:rsidRDefault="00282B0A">
      <w:r>
        <w:t xml:space="preserve">Home Rule cities/counties can also use this checklist if they have not signed the MOA but have adopted an ordinance that references </w:t>
      </w:r>
      <w:r w:rsidR="00991D7C" w:rsidRPr="00991D7C">
        <w:t>Texas Administrative Code: Title 30, §114.510-517</w:t>
      </w:r>
      <w:r>
        <w:t xml:space="preserve">.  </w:t>
      </w:r>
      <w:r w:rsidR="001F6FEA">
        <w:t xml:space="preserve">The exemptions have been divided into </w:t>
      </w:r>
      <w:r w:rsidR="00310777">
        <w:t>5</w:t>
      </w:r>
      <w:r w:rsidR="001F6FEA">
        <w:t xml:space="preserve"> categories.</w:t>
      </w:r>
    </w:p>
    <w:p w14:paraId="3C3EE3E7" w14:textId="41644979" w:rsidR="001F6FEA" w:rsidRPr="00310777" w:rsidRDefault="001F6FEA" w:rsidP="001F6FEA">
      <w:pPr>
        <w:rPr>
          <w:b/>
          <w:bCs/>
        </w:rPr>
      </w:pPr>
      <w:r w:rsidRPr="00310777">
        <w:rPr>
          <w:b/>
          <w:bCs/>
        </w:rPr>
        <w:t>Vehicle Type:</w:t>
      </w:r>
    </w:p>
    <w:p w14:paraId="6F0C93C0" w14:textId="39BE7199" w:rsidR="00B1109E" w:rsidRDefault="00AD60B4" w:rsidP="00B1109E">
      <w:pPr>
        <w:pStyle w:val="ListParagraph"/>
        <w:numPr>
          <w:ilvl w:val="0"/>
          <w:numId w:val="1"/>
        </w:numPr>
      </w:pPr>
      <w:r>
        <w:t>V</w:t>
      </w:r>
      <w:r w:rsidR="00B1109E">
        <w:t>ehicle ha</w:t>
      </w:r>
      <w:r>
        <w:t>s</w:t>
      </w:r>
      <w:r w:rsidR="00B1109E">
        <w:t xml:space="preserve"> a gross weight rating of 14,000 or LESS</w:t>
      </w:r>
    </w:p>
    <w:p w14:paraId="23F7FA02" w14:textId="5A18BD1E" w:rsidR="00B1109E" w:rsidRDefault="00AD60B4" w:rsidP="00B1109E">
      <w:pPr>
        <w:pStyle w:val="ListParagraph"/>
        <w:numPr>
          <w:ilvl w:val="0"/>
          <w:numId w:val="1"/>
        </w:numPr>
      </w:pPr>
      <w:r>
        <w:t>V</w:t>
      </w:r>
      <w:r w:rsidR="00B1109E">
        <w:t>ehicle ha</w:t>
      </w:r>
      <w:r>
        <w:t>s</w:t>
      </w:r>
      <w:r w:rsidR="00B1109E">
        <w:t xml:space="preserve"> a Certified Clean Idle sticker</w:t>
      </w:r>
    </w:p>
    <w:p w14:paraId="288929BF" w14:textId="43E8416C" w:rsidR="001F6FEA" w:rsidRPr="00310777" w:rsidRDefault="001F6FEA" w:rsidP="001F6FEA">
      <w:pPr>
        <w:rPr>
          <w:b/>
          <w:bCs/>
        </w:rPr>
      </w:pPr>
      <w:r w:rsidRPr="00310777">
        <w:rPr>
          <w:b/>
          <w:bCs/>
        </w:rPr>
        <w:t>Type of Operation:</w:t>
      </w:r>
    </w:p>
    <w:p w14:paraId="7F547D55" w14:textId="021C0D21" w:rsidR="001F6FEA" w:rsidRDefault="00AD60B4" w:rsidP="001F6FEA">
      <w:pPr>
        <w:pStyle w:val="ListParagraph"/>
        <w:numPr>
          <w:ilvl w:val="0"/>
          <w:numId w:val="1"/>
        </w:numPr>
      </w:pPr>
      <w:r>
        <w:t>V</w:t>
      </w:r>
      <w:r w:rsidR="001F6FEA">
        <w:t>ehicle idling</w:t>
      </w:r>
      <w:r>
        <w:t xml:space="preserve"> is</w:t>
      </w:r>
      <w:r w:rsidR="001F6FEA">
        <w:t xml:space="preserve"> due to traffic conditions outside of the driver’s control</w:t>
      </w:r>
    </w:p>
    <w:p w14:paraId="2CD54E59" w14:textId="36C4CCA6" w:rsidR="00922925" w:rsidRDefault="00AD60B4" w:rsidP="00B1109E">
      <w:pPr>
        <w:pStyle w:val="ListParagraph"/>
        <w:numPr>
          <w:ilvl w:val="0"/>
          <w:numId w:val="1"/>
        </w:numPr>
      </w:pPr>
      <w:r>
        <w:t>V</w:t>
      </w:r>
      <w:r w:rsidR="00922925">
        <w:t xml:space="preserve">ehicle </w:t>
      </w:r>
      <w:r>
        <w:t xml:space="preserve">is </w:t>
      </w:r>
      <w:r w:rsidR="00922925">
        <w:t>being be used by the US military, national guard, or reserve forces</w:t>
      </w:r>
    </w:p>
    <w:p w14:paraId="05033C36" w14:textId="22B24808" w:rsidR="00922925" w:rsidRDefault="00AD60B4" w:rsidP="00B1109E">
      <w:pPr>
        <w:pStyle w:val="ListParagraph"/>
        <w:numPr>
          <w:ilvl w:val="0"/>
          <w:numId w:val="1"/>
        </w:numPr>
      </w:pPr>
      <w:r>
        <w:t>V</w:t>
      </w:r>
      <w:r w:rsidR="00922925">
        <w:t>ehicle</w:t>
      </w:r>
      <w:r>
        <w:t xml:space="preserve"> is</w:t>
      </w:r>
      <w:r w:rsidR="00922925">
        <w:t xml:space="preserve"> being used as an emergency or law enforcement motor vehicle</w:t>
      </w:r>
    </w:p>
    <w:p w14:paraId="3A116F58" w14:textId="2C820FF5" w:rsidR="00B53EB7" w:rsidRDefault="00AD60B4" w:rsidP="00B1109E">
      <w:pPr>
        <w:pStyle w:val="ListParagraph"/>
        <w:numPr>
          <w:ilvl w:val="0"/>
          <w:numId w:val="1"/>
        </w:numPr>
      </w:pPr>
      <w:r>
        <w:t>V</w:t>
      </w:r>
      <w:r w:rsidR="00B53EB7">
        <w:t>ehicle</w:t>
      </w:r>
      <w:r>
        <w:t xml:space="preserve"> is</w:t>
      </w:r>
      <w:r w:rsidR="00B53EB7">
        <w:t xml:space="preserve"> being used as airport group support equipment</w:t>
      </w:r>
    </w:p>
    <w:p w14:paraId="4EDB30B5" w14:textId="23DD3EED" w:rsidR="0068548E" w:rsidRDefault="00AD60B4" w:rsidP="00B1109E">
      <w:pPr>
        <w:pStyle w:val="ListParagraph"/>
        <w:numPr>
          <w:ilvl w:val="0"/>
          <w:numId w:val="1"/>
        </w:numPr>
      </w:pPr>
      <w:r>
        <w:t xml:space="preserve">The </w:t>
      </w:r>
      <w:r w:rsidR="00922925">
        <w:t xml:space="preserve">primary propulsion engine of the vehicle </w:t>
      </w:r>
      <w:r w:rsidR="0068548E">
        <w:t xml:space="preserve">being used for </w:t>
      </w:r>
      <w:r w:rsidR="001F6FEA">
        <w:t xml:space="preserve">any of </w:t>
      </w:r>
      <w:r w:rsidR="0068548E">
        <w:t>the following</w:t>
      </w:r>
    </w:p>
    <w:p w14:paraId="52DECCFE" w14:textId="77777777" w:rsidR="0068548E" w:rsidRDefault="0068548E" w:rsidP="0068548E">
      <w:pPr>
        <w:pStyle w:val="ListParagraph"/>
        <w:numPr>
          <w:ilvl w:val="1"/>
          <w:numId w:val="1"/>
        </w:numPr>
      </w:pPr>
      <w:r>
        <w:t xml:space="preserve"> Defrost a windshield</w:t>
      </w:r>
    </w:p>
    <w:p w14:paraId="26436E08" w14:textId="77777777" w:rsidR="0068548E" w:rsidRDefault="0068548E" w:rsidP="0068548E">
      <w:pPr>
        <w:pStyle w:val="ListParagraph"/>
        <w:numPr>
          <w:ilvl w:val="1"/>
          <w:numId w:val="1"/>
        </w:numPr>
      </w:pPr>
      <w:r>
        <w:t xml:space="preserve">Maintenance purposes </w:t>
      </w:r>
    </w:p>
    <w:p w14:paraId="72599812" w14:textId="06B2CFE6" w:rsidR="00922925" w:rsidRDefault="0068548E" w:rsidP="0068548E">
      <w:pPr>
        <w:pStyle w:val="ListParagraph"/>
        <w:numPr>
          <w:ilvl w:val="1"/>
          <w:numId w:val="1"/>
        </w:numPr>
      </w:pPr>
      <w:r>
        <w:t>Diagnosis purposes</w:t>
      </w:r>
    </w:p>
    <w:p w14:paraId="14DE5BEF" w14:textId="644B1344" w:rsidR="0068548E" w:rsidRDefault="0068548E" w:rsidP="0068548E">
      <w:pPr>
        <w:pStyle w:val="ListParagraph"/>
        <w:numPr>
          <w:ilvl w:val="1"/>
          <w:numId w:val="1"/>
        </w:numPr>
      </w:pPr>
      <w:r>
        <w:t xml:space="preserve">Mechanical Operation </w:t>
      </w:r>
      <w:r w:rsidR="001F6FEA">
        <w:t>(other than propulsion and passenger heating or air condition</w:t>
      </w:r>
      <w:r w:rsidR="00B53EB7">
        <w:t>ing</w:t>
      </w:r>
      <w:r w:rsidR="001F6FEA">
        <w:t>)</w:t>
      </w:r>
    </w:p>
    <w:p w14:paraId="7B17AB6D" w14:textId="048E9B0E" w:rsidR="001F6FEA" w:rsidRPr="00310777" w:rsidRDefault="001F6FEA" w:rsidP="001F6FEA">
      <w:pPr>
        <w:rPr>
          <w:b/>
          <w:bCs/>
        </w:rPr>
      </w:pPr>
      <w:r w:rsidRPr="00310777">
        <w:rPr>
          <w:b/>
          <w:bCs/>
        </w:rPr>
        <w:t>Temperature Regulation:</w:t>
      </w:r>
    </w:p>
    <w:p w14:paraId="07CDBFC5" w14:textId="2D184257" w:rsidR="0068548E" w:rsidRDefault="00AD60B4" w:rsidP="001F6FEA">
      <w:pPr>
        <w:pStyle w:val="ListParagraph"/>
        <w:numPr>
          <w:ilvl w:val="0"/>
          <w:numId w:val="1"/>
        </w:numPr>
      </w:pPr>
      <w:r>
        <w:t>V</w:t>
      </w:r>
      <w:r w:rsidR="001F6FEA">
        <w:t xml:space="preserve">ehicle </w:t>
      </w:r>
      <w:r>
        <w:t xml:space="preserve">is </w:t>
      </w:r>
      <w:r w:rsidR="001F6FEA">
        <w:t>s</w:t>
      </w:r>
      <w:r w:rsidR="0068548E">
        <w:t>upplying heat or air conditioning needed for passenger comfort and safety</w:t>
      </w:r>
      <w:r w:rsidR="001F6FEA">
        <w:t xml:space="preserve"> for more than 30 minutes</w:t>
      </w:r>
    </w:p>
    <w:p w14:paraId="5457EC20" w14:textId="006FC2B6" w:rsidR="00B53EB7" w:rsidRDefault="00AD60B4" w:rsidP="00B53EB7">
      <w:pPr>
        <w:pStyle w:val="ListParagraph"/>
        <w:numPr>
          <w:ilvl w:val="0"/>
          <w:numId w:val="1"/>
        </w:numPr>
      </w:pPr>
      <w:r>
        <w:t>V</w:t>
      </w:r>
      <w:r w:rsidR="001F6FEA">
        <w:t xml:space="preserve">ehicle </w:t>
      </w:r>
      <w:r>
        <w:t xml:space="preserve">is </w:t>
      </w:r>
      <w:r w:rsidR="001F6FEA">
        <w:t xml:space="preserve">supplying heating or air conditioning for employee health or safety while </w:t>
      </w:r>
      <w:r w:rsidR="00B53EB7">
        <w:t>vehicle is being use for roadway construction or maintenance?</w:t>
      </w:r>
    </w:p>
    <w:p w14:paraId="122B6946" w14:textId="451ECF4B" w:rsidR="00AD60B4" w:rsidRPr="00310777" w:rsidRDefault="00AD60B4" w:rsidP="00AD60B4">
      <w:pPr>
        <w:rPr>
          <w:b/>
          <w:bCs/>
        </w:rPr>
      </w:pPr>
      <w:r w:rsidRPr="00310777">
        <w:rPr>
          <w:b/>
          <w:bCs/>
        </w:rPr>
        <w:t>Responsible Party</w:t>
      </w:r>
      <w:r w:rsidR="00310777">
        <w:rPr>
          <w:b/>
          <w:bCs/>
        </w:rPr>
        <w:t>:</w:t>
      </w:r>
    </w:p>
    <w:p w14:paraId="6FA633B5" w14:textId="54CE1202" w:rsidR="00B53EB7" w:rsidRDefault="005F2763" w:rsidP="00B53EB7">
      <w:pPr>
        <w:pStyle w:val="ListParagraph"/>
        <w:numPr>
          <w:ilvl w:val="0"/>
          <w:numId w:val="1"/>
        </w:numPr>
      </w:pPr>
      <w:r>
        <w:t>O</w:t>
      </w:r>
      <w:r w:rsidR="00AD60B4">
        <w:t xml:space="preserve">wner of the vehicle is not </w:t>
      </w:r>
      <w:r w:rsidR="00146D53">
        <w:t xml:space="preserve">the </w:t>
      </w:r>
      <w:r w:rsidR="00AD60B4">
        <w:t>person operating the vehicle</w:t>
      </w:r>
    </w:p>
    <w:p w14:paraId="624F51BB" w14:textId="47BC1697" w:rsidR="005F2763" w:rsidRDefault="005F2763" w:rsidP="00B53EB7">
      <w:pPr>
        <w:pStyle w:val="ListParagraph"/>
        <w:numPr>
          <w:ilvl w:val="0"/>
          <w:numId w:val="1"/>
        </w:numPr>
      </w:pPr>
      <w:r>
        <w:t>Owner of the vehicle if the person operating the vehicle is not employed by the owner</w:t>
      </w:r>
    </w:p>
    <w:p w14:paraId="15BB8A61" w14:textId="725ACE8A" w:rsidR="005F2763" w:rsidRPr="00310777" w:rsidRDefault="00310777" w:rsidP="00310777">
      <w:pPr>
        <w:rPr>
          <w:b/>
          <w:bCs/>
        </w:rPr>
      </w:pPr>
      <w:r w:rsidRPr="00310777">
        <w:rPr>
          <w:b/>
          <w:bCs/>
        </w:rPr>
        <w:t>Location:</w:t>
      </w:r>
    </w:p>
    <w:p w14:paraId="05BD8317" w14:textId="0EA57441" w:rsidR="00282B0A" w:rsidRPr="00B611FE" w:rsidRDefault="00282B0A" w:rsidP="00282B0A">
      <w:pPr>
        <w:pStyle w:val="ListParagraph"/>
        <w:numPr>
          <w:ilvl w:val="0"/>
          <w:numId w:val="2"/>
        </w:numPr>
      </w:pPr>
      <w:r>
        <w:t>V</w:t>
      </w:r>
      <w:r w:rsidR="00310777">
        <w:t>ehicle is beyond 2 miles of a facility offering external heating and air conditioning connections when the driver must stop for a government mandated rest period and heating or air conditioning is necessary</w:t>
      </w:r>
    </w:p>
    <w:sectPr w:rsidR="00282B0A" w:rsidRPr="00B6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41BCE"/>
    <w:multiLevelType w:val="hybridMultilevel"/>
    <w:tmpl w:val="EC34495C"/>
    <w:lvl w:ilvl="0" w:tplc="4FB08EB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79CF"/>
    <w:multiLevelType w:val="hybridMultilevel"/>
    <w:tmpl w:val="81C024D8"/>
    <w:lvl w:ilvl="0" w:tplc="4FB08EB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11"/>
    <w:rsid w:val="000E6311"/>
    <w:rsid w:val="00146D53"/>
    <w:rsid w:val="00190CCC"/>
    <w:rsid w:val="001F6FEA"/>
    <w:rsid w:val="00282B0A"/>
    <w:rsid w:val="00310777"/>
    <w:rsid w:val="005F2763"/>
    <w:rsid w:val="0068548E"/>
    <w:rsid w:val="007C3686"/>
    <w:rsid w:val="008C3AD8"/>
    <w:rsid w:val="00922925"/>
    <w:rsid w:val="00991D7C"/>
    <w:rsid w:val="00AD4E88"/>
    <w:rsid w:val="00AD60B4"/>
    <w:rsid w:val="00B1109E"/>
    <w:rsid w:val="00B53EB7"/>
    <w:rsid w:val="00B611FE"/>
    <w:rsid w:val="00C85015"/>
    <w:rsid w:val="00CA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1A1D"/>
  <w15:chartTrackingRefBased/>
  <w15:docId w15:val="{B554C666-3A12-4BC7-94E6-98868EC1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1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F5E8685DB2E44A03498DAB25AC93F" ma:contentTypeVersion="10" ma:contentTypeDescription="Create a new document." ma:contentTypeScope="" ma:versionID="61f40cf54a4b93a627fbf730fa0da8a3">
  <xsd:schema xmlns:xsd="http://www.w3.org/2001/XMLSchema" xmlns:xs="http://www.w3.org/2001/XMLSchema" xmlns:p="http://schemas.microsoft.com/office/2006/metadata/properties" xmlns:ns2="0b3c17e2-a898-4b23-975c-e2a41ab74dce" xmlns:ns3="9005f1d1-275b-409a-a541-ccadbc2209de" targetNamespace="http://schemas.microsoft.com/office/2006/metadata/properties" ma:root="true" ma:fieldsID="81777671723f85f6bb91426dd39e4b1a" ns2:_="" ns3:_="">
    <xsd:import namespace="0b3c17e2-a898-4b23-975c-e2a41ab74dce"/>
    <xsd:import namespace="9005f1d1-275b-409a-a541-ccadbc220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c17e2-a898-4b23-975c-e2a41ab7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5f1d1-275b-409a-a541-ccadbc220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770AE-3B0E-4832-8CC1-5D1E14A07ED6}"/>
</file>

<file path=customXml/itemProps2.xml><?xml version="1.0" encoding="utf-8"?>
<ds:datastoreItem xmlns:ds="http://schemas.openxmlformats.org/officeDocument/2006/customXml" ds:itemID="{8F83D388-DA21-4FF5-B226-FF52B5077041}"/>
</file>

<file path=customXml/itemProps3.xml><?xml version="1.0" encoding="utf-8"?>
<ds:datastoreItem xmlns:ds="http://schemas.openxmlformats.org/officeDocument/2006/customXml" ds:itemID="{06E52896-29A8-488D-8719-0FA2B35F7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Duong</dc:creator>
  <cp:keywords/>
  <dc:description/>
  <cp:lastModifiedBy>Huong Duong</cp:lastModifiedBy>
  <cp:revision>4</cp:revision>
  <dcterms:created xsi:type="dcterms:W3CDTF">2019-10-31T22:01:00Z</dcterms:created>
  <dcterms:modified xsi:type="dcterms:W3CDTF">2020-12-09T19:55:00Z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0x010100F0EF5E8685DB2E44A03498DAB25AC93F</vt:lpwstr>
  </property>
</Properties>
</file>