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C1953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1F4E79" w:themeColor="accent5" w:themeShade="80"/>
          <w:sz w:val="40"/>
          <w:szCs w:val="40"/>
        </w:rPr>
      </w:pPr>
      <w:bookmarkStart w:id="0" w:name="_Hlk49416763"/>
      <w:r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 xml:space="preserve">Name of </w:t>
      </w:r>
      <w:r w:rsidR="006C134A"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>Organization</w:t>
      </w:r>
    </w:p>
    <w:p w14:paraId="1C1FD903" w14:textId="77777777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color w:val="1F4E79" w:themeColor="accent5" w:themeShade="80"/>
        </w:rPr>
      </w:pPr>
    </w:p>
    <w:p w14:paraId="71805308" w14:textId="77777777" w:rsidR="00957C1A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 w:rsidRPr="008C1953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Incident Response </w:t>
      </w:r>
    </w:p>
    <w:p w14:paraId="0CD5060F" w14:textId="7E508161" w:rsidR="00427A2F" w:rsidRPr="008C1953" w:rsidRDefault="00957C1A" w:rsidP="00427A2F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>
        <w:rPr>
          <w:rFonts w:ascii="Century Gothic" w:hAnsi="Century Gothic"/>
          <w:b/>
          <w:color w:val="1F4E79" w:themeColor="accent5" w:themeShade="80"/>
          <w:sz w:val="72"/>
          <w:szCs w:val="72"/>
        </w:rPr>
        <w:t>Lessons Learned</w:t>
      </w:r>
    </w:p>
    <w:p w14:paraId="1FD31FFE" w14:textId="3354E69B" w:rsidR="00427A2F" w:rsidRPr="008C1953" w:rsidRDefault="007070C0" w:rsidP="004E275A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1F4E79" w:themeColor="accent5" w:themeShade="80"/>
          <w:sz w:val="40"/>
          <w:szCs w:val="40"/>
        </w:rPr>
        <w:t>December</w:t>
      </w:r>
      <w:r w:rsidR="00427A2F" w:rsidRPr="008C1953">
        <w:rPr>
          <w:rFonts w:ascii="Century Gothic" w:hAnsi="Century Gothic"/>
          <w:color w:val="1F4E79" w:themeColor="accent5" w:themeShade="80"/>
          <w:sz w:val="40"/>
          <w:szCs w:val="40"/>
        </w:rPr>
        <w:t xml:space="preserve"> 202</w:t>
      </w:r>
      <w:bookmarkEnd w:id="0"/>
      <w:r w:rsidR="004E275A" w:rsidRPr="008C1953">
        <w:rPr>
          <w:rFonts w:ascii="Century Gothic" w:hAnsi="Century Gothic"/>
          <w:color w:val="1F4E79" w:themeColor="accent5" w:themeShade="80"/>
          <w:sz w:val="40"/>
          <w:szCs w:val="40"/>
        </w:rPr>
        <w:t>1</w:t>
      </w:r>
    </w:p>
    <w:p w14:paraId="5CDEA51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8B86654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F4645B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9F17C8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6D5E87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5756F59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33FE7C5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6BCD02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766D43B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4A6A040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35560F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F4BE230" w14:textId="637AFC4C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02DEC5F" w14:textId="7CD1962E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F7B6038" w14:textId="0B270FCD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12B721B" w14:textId="498C0B69" w:rsidR="00BD1BF9" w:rsidRPr="008C1953" w:rsidRDefault="00C465F4" w:rsidP="008C1953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 w:rsidR="004E09E7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ision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 xml:space="preserve">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4E275A" w14:paraId="6FE377B8" w14:textId="77777777" w:rsidTr="004E275A">
        <w:tc>
          <w:tcPr>
            <w:tcW w:w="1975" w:type="dxa"/>
            <w:shd w:val="pct15" w:color="000000" w:fill="FFFFFF"/>
          </w:tcPr>
          <w:p w14:paraId="548905CF" w14:textId="03438416" w:rsidR="004E275A" w:rsidRPr="004E275A" w:rsidRDefault="004E275A" w:rsidP="004E275A">
            <w:pPr>
              <w:pStyle w:val="BodyText"/>
              <w:jc w:val="center"/>
            </w:pPr>
            <w:bookmarkStart w:id="1" w:name="_Toc48562416"/>
            <w:bookmarkStart w:id="2" w:name="_Toc53665188"/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27B0A89F" w14:textId="502EE741" w:rsidR="004E275A" w:rsidRPr="004E275A" w:rsidRDefault="004E275A" w:rsidP="004E275A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3F41AE1C" w14:textId="326A8959" w:rsidR="004E275A" w:rsidRPr="004E275A" w:rsidRDefault="004E275A" w:rsidP="004E275A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5C1338C" w14:textId="3C23F8EB" w:rsidR="004E275A" w:rsidRPr="004E275A" w:rsidRDefault="004E275A" w:rsidP="004E275A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4E275A" w14:paraId="763F0CCD" w14:textId="77777777" w:rsidTr="004E275A">
        <w:tc>
          <w:tcPr>
            <w:tcW w:w="1975" w:type="dxa"/>
          </w:tcPr>
          <w:p w14:paraId="0474C356" w14:textId="52E6193A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0E766687" w14:textId="55AFC359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6F4809EE" w14:textId="36181A25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39B1D4D7" w14:textId="2CB4FB44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47226F" w:rsidRPr="00F62393" w14:paraId="06EB1814" w14:textId="77777777" w:rsidTr="000A468A">
        <w:tc>
          <w:tcPr>
            <w:tcW w:w="1975" w:type="dxa"/>
          </w:tcPr>
          <w:p w14:paraId="26BEA3DD" w14:textId="33ED9D8C" w:rsidR="0047226F" w:rsidRPr="00F62393" w:rsidRDefault="0047226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7AA123A8" w14:textId="3E614054" w:rsidR="0047226F" w:rsidRPr="00F62393" w:rsidRDefault="0047226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12E1E416" w14:textId="45D95A12" w:rsidR="0047226F" w:rsidRPr="00F62393" w:rsidRDefault="0047226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7EF7E3CC" w14:textId="6062B57D" w:rsidR="0047226F" w:rsidRPr="00F62393" w:rsidRDefault="0047226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4E275A" w14:paraId="73E78559" w14:textId="77777777" w:rsidTr="004E275A">
        <w:tc>
          <w:tcPr>
            <w:tcW w:w="1975" w:type="dxa"/>
          </w:tcPr>
          <w:p w14:paraId="6BDB065C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C8FFB3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AA580AA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4A45D41F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09F4EC5" w14:textId="77777777" w:rsidTr="004E275A">
        <w:tc>
          <w:tcPr>
            <w:tcW w:w="1975" w:type="dxa"/>
          </w:tcPr>
          <w:p w14:paraId="13F38A3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0B170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7E813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D2F0A00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30802C9F" w14:textId="77777777" w:rsidTr="004E275A">
        <w:tc>
          <w:tcPr>
            <w:tcW w:w="1975" w:type="dxa"/>
          </w:tcPr>
          <w:p w14:paraId="2A849A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3C1F3590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456AFC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A13BCE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7D57A5C5" w14:textId="77777777" w:rsidTr="004E275A">
        <w:tc>
          <w:tcPr>
            <w:tcW w:w="1975" w:type="dxa"/>
          </w:tcPr>
          <w:p w14:paraId="701CBBBB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95AD61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CD51DE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6EA15EB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41D9AD09" w14:textId="77777777" w:rsidTr="004E275A">
        <w:tc>
          <w:tcPr>
            <w:tcW w:w="1975" w:type="dxa"/>
          </w:tcPr>
          <w:p w14:paraId="32D0420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A81F1F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62D62E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6374832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22076E2" w14:textId="77777777" w:rsidTr="004E275A">
        <w:tc>
          <w:tcPr>
            <w:tcW w:w="1975" w:type="dxa"/>
          </w:tcPr>
          <w:p w14:paraId="477944B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24D752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094F3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D45998D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29C1CCC1" w14:textId="77777777" w:rsidTr="004E275A">
        <w:tc>
          <w:tcPr>
            <w:tcW w:w="1975" w:type="dxa"/>
          </w:tcPr>
          <w:p w14:paraId="13F54342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321E5E9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067DF88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9B5426B" w14:textId="77777777" w:rsidR="004E275A" w:rsidRDefault="004E275A" w:rsidP="004E275A">
            <w:pPr>
              <w:pStyle w:val="BodyText"/>
              <w:jc w:val="left"/>
            </w:pPr>
          </w:p>
        </w:tc>
      </w:tr>
    </w:tbl>
    <w:p w14:paraId="250A2AC1" w14:textId="77777777" w:rsidR="004E275A" w:rsidRPr="00E5607E" w:rsidRDefault="004E275A" w:rsidP="004E275A">
      <w:pPr>
        <w:pStyle w:val="BodyText"/>
        <w:rPr>
          <w:sz w:val="22"/>
          <w:szCs w:val="22"/>
        </w:rPr>
      </w:pPr>
    </w:p>
    <w:p w14:paraId="308C1C20" w14:textId="77777777" w:rsidR="004E275A" w:rsidRPr="00E5607E" w:rsidRDefault="004E275A" w:rsidP="004E275A">
      <w:pPr>
        <w:rPr>
          <w:rFonts w:ascii="Segoe UI Semilight" w:hAnsi="Segoe UI Semilight" w:cs="Segoe UI Semilight"/>
          <w:sz w:val="22"/>
          <w:szCs w:val="22"/>
        </w:rPr>
      </w:pPr>
    </w:p>
    <w:p w14:paraId="1421361B" w14:textId="7777777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086A575A" w14:textId="7777777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5DEEA2F7" w14:textId="0AD8BF5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38311B10" w14:textId="4EE7FFF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55387B0" w14:textId="6089466C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D5F9520" w14:textId="26E891B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432AEFF3" w14:textId="6144084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9FE852E" w14:textId="0447F315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5745170A" w14:textId="1091AD22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FABA44E" w14:textId="36CB0B98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26889618" w14:textId="60F2E252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60E14831" w14:textId="3D9B68ED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E151FDF" w14:textId="5B746455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1B3A052C" w14:textId="1BE518DE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EF7B2BF" w14:textId="56DC40E7" w:rsidR="004E275A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5AB2CC70" w14:textId="1859BB75" w:rsidR="00E5607E" w:rsidRDefault="00E5607E" w:rsidP="004E275A">
      <w:pPr>
        <w:pStyle w:val="BodyText"/>
        <w:rPr>
          <w:rFonts w:cs="Segoe UI Semilight"/>
          <w:sz w:val="22"/>
          <w:szCs w:val="22"/>
        </w:rPr>
      </w:pPr>
    </w:p>
    <w:p w14:paraId="45793804" w14:textId="5666DA5A" w:rsidR="00E5607E" w:rsidRDefault="00E5607E" w:rsidP="004E275A">
      <w:pPr>
        <w:pStyle w:val="BodyText"/>
        <w:rPr>
          <w:rFonts w:cs="Segoe UI Semilight"/>
          <w:sz w:val="22"/>
          <w:szCs w:val="22"/>
        </w:rPr>
      </w:pPr>
    </w:p>
    <w:p w14:paraId="6D1E49D1" w14:textId="72A5CE77" w:rsidR="00427A2F" w:rsidRPr="008C1953" w:rsidRDefault="00427A2F" w:rsidP="008C1953">
      <w:pPr>
        <w:pStyle w:val="FakeHeading1"/>
        <w:widowControl w:val="0"/>
        <w:jc w:val="center"/>
        <w:rPr>
          <w:color w:val="1F4E79" w:themeColor="accent5" w:themeShade="80"/>
        </w:rPr>
      </w:pPr>
      <w:r w:rsidRPr="008C1953">
        <w:rPr>
          <w:color w:val="1F4E79" w:themeColor="accent5" w:themeShade="80"/>
        </w:rPr>
        <w:lastRenderedPageBreak/>
        <w:t>Instructions</w:t>
      </w:r>
      <w:bookmarkEnd w:id="1"/>
      <w:bookmarkEnd w:id="2"/>
    </w:p>
    <w:p w14:paraId="4A810B4C" w14:textId="7C7BB73C" w:rsidR="00E5607E" w:rsidRPr="008C1953" w:rsidRDefault="00427A2F" w:rsidP="004E275A">
      <w:pPr>
        <w:pStyle w:val="BodyText"/>
        <w:jc w:val="left"/>
        <w:rPr>
          <w:sz w:val="22"/>
          <w:szCs w:val="22"/>
        </w:rPr>
      </w:pPr>
      <w:r w:rsidRPr="00E5607E">
        <w:rPr>
          <w:sz w:val="22"/>
          <w:szCs w:val="22"/>
        </w:rPr>
        <w:t xml:space="preserve">The </w:t>
      </w:r>
      <w:r w:rsidRPr="00E5607E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E5607E" w:rsidRPr="00E5607E">
        <w:rPr>
          <w:sz w:val="22"/>
          <w:szCs w:val="22"/>
          <w:shd w:val="clear" w:color="auto" w:fill="D9D9D9" w:themeFill="background1" w:themeFillShade="D9"/>
        </w:rPr>
        <w:t>Organization</w:t>
      </w:r>
      <w:r w:rsidRPr="00E5607E">
        <w:rPr>
          <w:sz w:val="22"/>
          <w:szCs w:val="22"/>
          <w:shd w:val="clear" w:color="auto" w:fill="D9D9D9" w:themeFill="background1" w:themeFillShade="D9"/>
        </w:rPr>
        <w:t>)</w:t>
      </w:r>
      <w:r w:rsidRPr="00E5607E">
        <w:rPr>
          <w:sz w:val="22"/>
          <w:szCs w:val="22"/>
        </w:rPr>
        <w:t xml:space="preserve"> </w:t>
      </w:r>
      <w:r w:rsidRPr="00B346A8">
        <w:rPr>
          <w:sz w:val="22"/>
          <w:szCs w:val="22"/>
        </w:rPr>
        <w:t xml:space="preserve">Incident </w:t>
      </w:r>
      <w:r w:rsidR="006C134A" w:rsidRPr="00B346A8">
        <w:rPr>
          <w:sz w:val="22"/>
          <w:szCs w:val="22"/>
        </w:rPr>
        <w:t xml:space="preserve">Response </w:t>
      </w:r>
      <w:r w:rsidR="00B346A8">
        <w:rPr>
          <w:sz w:val="22"/>
          <w:szCs w:val="22"/>
        </w:rPr>
        <w:t>Checklist</w:t>
      </w:r>
      <w:r w:rsidR="00E535B0" w:rsidRPr="00E5607E">
        <w:rPr>
          <w:sz w:val="22"/>
          <w:szCs w:val="22"/>
        </w:rPr>
        <w:t xml:space="preserve"> </w:t>
      </w:r>
      <w:r w:rsidRPr="00E5607E">
        <w:rPr>
          <w:sz w:val="22"/>
          <w:szCs w:val="22"/>
        </w:rPr>
        <w:t xml:space="preserve">is designated For Official Use Only (FOUO) and is the property of </w:t>
      </w:r>
      <w:r w:rsidRPr="00E5607E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E5607E" w:rsidRPr="00E5607E">
        <w:rPr>
          <w:sz w:val="22"/>
          <w:szCs w:val="22"/>
          <w:shd w:val="clear" w:color="auto" w:fill="D9D9D9" w:themeFill="background1" w:themeFillShade="D9"/>
        </w:rPr>
        <w:t>Organization</w:t>
      </w:r>
      <w:r w:rsidRPr="00E5607E">
        <w:rPr>
          <w:sz w:val="22"/>
          <w:szCs w:val="22"/>
          <w:shd w:val="clear" w:color="auto" w:fill="D9D9D9" w:themeFill="background1" w:themeFillShade="D9"/>
        </w:rPr>
        <w:t>)</w:t>
      </w:r>
      <w:r w:rsidR="006C134A" w:rsidRPr="00E5607E">
        <w:rPr>
          <w:sz w:val="22"/>
          <w:szCs w:val="22"/>
        </w:rPr>
        <w:t xml:space="preserve">. </w:t>
      </w:r>
      <w:r w:rsidRPr="00E5607E">
        <w:rPr>
          <w:sz w:val="22"/>
          <w:szCs w:val="22"/>
        </w:rPr>
        <w:t xml:space="preserve">Only </w:t>
      </w:r>
      <w:r w:rsidRPr="00E5607E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E5607E">
        <w:rPr>
          <w:sz w:val="22"/>
          <w:szCs w:val="22"/>
        </w:rPr>
        <w:t xml:space="preserve"> representatives may distribute th</w:t>
      </w:r>
      <w:r w:rsidR="006C134A" w:rsidRPr="00E5607E">
        <w:rPr>
          <w:sz w:val="22"/>
          <w:szCs w:val="22"/>
        </w:rPr>
        <w:t xml:space="preserve">is document </w:t>
      </w:r>
      <w:r w:rsidRPr="00E5607E">
        <w:rPr>
          <w:sz w:val="22"/>
          <w:szCs w:val="22"/>
        </w:rPr>
        <w:t xml:space="preserve">to individuals </w:t>
      </w:r>
      <w:r w:rsidR="00F366B5">
        <w:rPr>
          <w:sz w:val="22"/>
          <w:szCs w:val="22"/>
        </w:rPr>
        <w:t>on</w:t>
      </w:r>
      <w:r w:rsidR="00F366B5" w:rsidRPr="00E5607E">
        <w:rPr>
          <w:sz w:val="22"/>
          <w:szCs w:val="22"/>
        </w:rPr>
        <w:t xml:space="preserve"> </w:t>
      </w:r>
      <w:r w:rsidRPr="00E5607E">
        <w:rPr>
          <w:sz w:val="22"/>
          <w:szCs w:val="22"/>
        </w:rPr>
        <w:t xml:space="preserve">a </w:t>
      </w:r>
      <w:r w:rsidR="002B292B" w:rsidRPr="00E5607E">
        <w:rPr>
          <w:sz w:val="22"/>
          <w:szCs w:val="22"/>
        </w:rPr>
        <w:t>need-to-know</w:t>
      </w:r>
      <w:r w:rsidR="00F366B5">
        <w:rPr>
          <w:sz w:val="22"/>
          <w:szCs w:val="22"/>
        </w:rPr>
        <w:t xml:space="preserve"> basis</w:t>
      </w:r>
      <w:r w:rsidRPr="00E5607E">
        <w:rPr>
          <w:sz w:val="22"/>
          <w:szCs w:val="22"/>
        </w:rPr>
        <w:t xml:space="preserve">. Distribution by other individuals without prior authorization is prohibited. The </w:t>
      </w:r>
      <w:r w:rsidR="00957C1A">
        <w:rPr>
          <w:sz w:val="22"/>
          <w:szCs w:val="22"/>
        </w:rPr>
        <w:t xml:space="preserve">document </w:t>
      </w:r>
      <w:r w:rsidRPr="00E5607E">
        <w:rPr>
          <w:sz w:val="22"/>
          <w:szCs w:val="22"/>
        </w:rPr>
        <w:t>is unclassified but contains sensitive information</w:t>
      </w:r>
      <w:r w:rsidR="006C134A" w:rsidRPr="00E5607E">
        <w:rPr>
          <w:sz w:val="22"/>
          <w:szCs w:val="22"/>
        </w:rPr>
        <w:t>.</w:t>
      </w:r>
    </w:p>
    <w:p w14:paraId="06BB2A52" w14:textId="55534F60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818E991" w14:textId="6EC55BC1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245DF386" w14:textId="4354319F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00087B7" w14:textId="7F6340FB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DC0E4A8" w14:textId="0C10C41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A3F95FF" w14:textId="746A4A3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2CAD7C64" w14:textId="1689D78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11E2FA8" w14:textId="3E172329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8ACC1A6" w14:textId="368DCA6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89ACE18" w14:textId="65E1788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5D914EE" w14:textId="4404B20C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032F4A0F" w14:textId="4838D0CE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6AF40E2" w14:textId="4C590AF9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0F06C961" w14:textId="12683654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2F8EECF" w14:textId="62EE612D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6E12DD5A" w14:textId="64C2B60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CCD75B9" w14:textId="1129EB8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03CC800" w14:textId="06D15F7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29478224" w14:textId="37585DDE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5415EFBB" w14:textId="689AA9DB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07316FF" w14:textId="2A45DF59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55962156" w14:textId="7B89CF6F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70E7C471" w14:textId="06680B48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60856FBE" w14:textId="7A1CBAC4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3B35DCE0" w14:textId="1C6757F7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E72FCB3" w14:textId="2C554D2C" w:rsidR="00B9430D" w:rsidRDefault="00B9430D" w:rsidP="00B9430D">
      <w:bookmarkStart w:id="3" w:name="_Toc48562419"/>
      <w:bookmarkStart w:id="4" w:name="_Toc53665190"/>
    </w:p>
    <w:p w14:paraId="5F7E6B45" w14:textId="0FE6318D" w:rsidR="00B9430D" w:rsidRDefault="00B9430D" w:rsidP="00B9430D"/>
    <w:p w14:paraId="0D07AEE4" w14:textId="7ACD0AEF" w:rsidR="00B9430D" w:rsidRDefault="00B9430D" w:rsidP="00B9430D"/>
    <w:p w14:paraId="74BC9A98" w14:textId="0283A80B" w:rsidR="00E5607E" w:rsidRDefault="00E5607E" w:rsidP="00B9430D"/>
    <w:tbl>
      <w:tblPr>
        <w:tblW w:w="9401" w:type="dxa"/>
        <w:tblBorders>
          <w:insideH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0"/>
        <w:gridCol w:w="343"/>
        <w:gridCol w:w="287"/>
        <w:gridCol w:w="2847"/>
        <w:gridCol w:w="123"/>
        <w:gridCol w:w="90"/>
        <w:gridCol w:w="2412"/>
        <w:gridCol w:w="237"/>
        <w:gridCol w:w="90"/>
        <w:gridCol w:w="182"/>
      </w:tblGrid>
      <w:tr w:rsidR="00E8349B" w:rsidRPr="006402F9" w14:paraId="228BB495" w14:textId="77777777" w:rsidTr="006402F9">
        <w:trPr>
          <w:trHeight w:val="270"/>
        </w:trPr>
        <w:tc>
          <w:tcPr>
            <w:tcW w:w="9401" w:type="dxa"/>
            <w:gridSpan w:val="10"/>
            <w:shd w:val="clear" w:color="auto" w:fill="000000" w:themeFill="text1"/>
          </w:tcPr>
          <w:bookmarkEnd w:id="3"/>
          <w:bookmarkEnd w:id="4"/>
          <w:p w14:paraId="7514303E" w14:textId="6671D4A4" w:rsidR="00DE518B" w:rsidRPr="006402F9" w:rsidRDefault="00E8349B" w:rsidP="00DE518B">
            <w:pPr>
              <w:pStyle w:val="NormalWeb"/>
              <w:jc w:val="center"/>
              <w:rPr>
                <w:rFonts w:ascii="Segoe UI Symbol" w:hAnsi="Segoe UI Symbol" w:cs="Arial"/>
                <w:b/>
                <w:bCs/>
                <w:color w:val="FFFFFF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bCs/>
                <w:color w:val="FFFFFF"/>
                <w:szCs w:val="20"/>
              </w:rPr>
              <w:t>INCIDENT IDENTIFICATION INFORMATIO</w:t>
            </w:r>
            <w:r w:rsidR="002305BE" w:rsidRPr="006402F9">
              <w:rPr>
                <w:rFonts w:ascii="Segoe UI Symbol" w:hAnsi="Segoe UI Symbol" w:cs="Arial"/>
                <w:b/>
                <w:bCs/>
                <w:color w:val="FFFFFF"/>
                <w:szCs w:val="20"/>
              </w:rPr>
              <w:t>N</w:t>
            </w:r>
          </w:p>
        </w:tc>
      </w:tr>
      <w:tr w:rsidR="008700BA" w:rsidRPr="006402F9" w14:paraId="716CEBEC" w14:textId="77777777" w:rsidTr="006402F9">
        <w:trPr>
          <w:trHeight w:val="227"/>
        </w:trPr>
        <w:tc>
          <w:tcPr>
            <w:tcW w:w="9401" w:type="dxa"/>
            <w:gridSpan w:val="10"/>
            <w:shd w:val="clear" w:color="auto" w:fill="FFFFFF" w:themeFill="background1"/>
          </w:tcPr>
          <w:p w14:paraId="7F5B6CE1" w14:textId="45999F7A" w:rsidR="008700BA" w:rsidRPr="006402F9" w:rsidRDefault="00DF7C03" w:rsidP="006402F9">
            <w:pPr>
              <w:pStyle w:val="BL3BodyText"/>
              <w:ind w:left="0"/>
              <w:rPr>
                <w:rFonts w:ascii="Segoe UI Symbol" w:hAnsi="Segoe UI Symbol"/>
                <w:szCs w:val="20"/>
              </w:rPr>
            </w:pPr>
            <w:r w:rsidRPr="006402F9">
              <w:rPr>
                <w:rFonts w:ascii="Segoe UI Symbol" w:hAnsi="Segoe UI Symbol"/>
                <w:szCs w:val="20"/>
              </w:rPr>
              <w:t>Date and Time of Notification:</w:t>
            </w:r>
          </w:p>
        </w:tc>
      </w:tr>
      <w:tr w:rsidR="008700BA" w:rsidRPr="006402F9" w14:paraId="72D9BFDE" w14:textId="77777777" w:rsidTr="006402F9">
        <w:trPr>
          <w:trHeight w:val="227"/>
        </w:trPr>
        <w:tc>
          <w:tcPr>
            <w:tcW w:w="9401" w:type="dxa"/>
            <w:gridSpan w:val="10"/>
            <w:shd w:val="clear" w:color="auto" w:fill="DEEAF6" w:themeFill="accent5" w:themeFillTint="33"/>
          </w:tcPr>
          <w:p w14:paraId="7AA3A40F" w14:textId="6BB52E5B" w:rsidR="008700BA" w:rsidRPr="006402F9" w:rsidRDefault="00DF7C03" w:rsidP="00241630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000000" w:themeColor="text1"/>
                <w:szCs w:val="20"/>
              </w:rPr>
              <w:t>Incident Detector’s Information:</w:t>
            </w:r>
          </w:p>
        </w:tc>
      </w:tr>
      <w:tr w:rsidR="00DF7C03" w:rsidRPr="006402F9" w14:paraId="481CB2CE" w14:textId="77777777" w:rsidTr="006402F9">
        <w:trPr>
          <w:trHeight w:val="227"/>
        </w:trPr>
        <w:tc>
          <w:tcPr>
            <w:tcW w:w="2790" w:type="dxa"/>
            <w:shd w:val="clear" w:color="auto" w:fill="FFFFFF" w:themeFill="background1"/>
          </w:tcPr>
          <w:p w14:paraId="6E80747F" w14:textId="55B35B9B" w:rsidR="00DF7C03" w:rsidRPr="006402F9" w:rsidRDefault="00DF7C03" w:rsidP="00241630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6611" w:type="dxa"/>
            <w:gridSpan w:val="9"/>
            <w:shd w:val="clear" w:color="auto" w:fill="FFFFFF" w:themeFill="background1"/>
          </w:tcPr>
          <w:p w14:paraId="26A2A18F" w14:textId="44160394" w:rsidR="00DF7C03" w:rsidRPr="006402F9" w:rsidRDefault="00DF7C03" w:rsidP="00241630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231F20"/>
                <w:szCs w:val="20"/>
              </w:rPr>
              <w:t>Date and Time Detected:</w:t>
            </w:r>
          </w:p>
        </w:tc>
      </w:tr>
      <w:tr w:rsidR="00DF7C03" w:rsidRPr="006402F9" w14:paraId="1466EBB8" w14:textId="77777777" w:rsidTr="006402F9">
        <w:trPr>
          <w:trHeight w:val="227"/>
        </w:trPr>
        <w:tc>
          <w:tcPr>
            <w:tcW w:w="2790" w:type="dxa"/>
            <w:shd w:val="clear" w:color="auto" w:fill="DEEAF6" w:themeFill="accent5" w:themeFillTint="33"/>
          </w:tcPr>
          <w:p w14:paraId="3C4B17EB" w14:textId="3544689D" w:rsidR="00DF7C03" w:rsidRPr="006402F9" w:rsidRDefault="00DF7C03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231F20"/>
                <w:szCs w:val="20"/>
              </w:rPr>
              <w:t>Title:</w:t>
            </w:r>
          </w:p>
        </w:tc>
        <w:tc>
          <w:tcPr>
            <w:tcW w:w="6611" w:type="dxa"/>
            <w:gridSpan w:val="9"/>
            <w:shd w:val="clear" w:color="auto" w:fill="DEEAF6" w:themeFill="accent5" w:themeFillTint="33"/>
          </w:tcPr>
          <w:p w14:paraId="10046A19" w14:textId="1C6E1CAA" w:rsidR="00DF7C03" w:rsidRPr="006402F9" w:rsidRDefault="00DF7C03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231F20"/>
                <w:szCs w:val="20"/>
              </w:rPr>
              <w:t>Location:</w:t>
            </w:r>
          </w:p>
        </w:tc>
      </w:tr>
      <w:tr w:rsidR="00DF7C03" w:rsidRPr="006402F9" w14:paraId="6BEFC277" w14:textId="77777777" w:rsidTr="006402F9">
        <w:trPr>
          <w:trHeight w:val="227"/>
        </w:trPr>
        <w:tc>
          <w:tcPr>
            <w:tcW w:w="2790" w:type="dxa"/>
            <w:shd w:val="clear" w:color="auto" w:fill="FFFFFF" w:themeFill="background1"/>
          </w:tcPr>
          <w:p w14:paraId="765BA207" w14:textId="474E6020" w:rsidR="00DF7C03" w:rsidRPr="006402F9" w:rsidRDefault="00DF7C03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231F20"/>
                <w:w w:val="84"/>
                <w:szCs w:val="20"/>
              </w:rPr>
              <w:t>P</w:t>
            </w:r>
            <w:r w:rsidRPr="006402F9">
              <w:rPr>
                <w:rFonts w:ascii="Segoe UI Symbol" w:hAnsi="Segoe UI Symbol" w:cs="Arial"/>
                <w:color w:val="231F20"/>
                <w:spacing w:val="1"/>
                <w:w w:val="84"/>
                <w:szCs w:val="20"/>
              </w:rPr>
              <w:t>h</w:t>
            </w:r>
            <w:r w:rsidRPr="006402F9">
              <w:rPr>
                <w:rFonts w:ascii="Segoe UI Symbol" w:hAnsi="Segoe UI Symbol" w:cs="Arial"/>
                <w:color w:val="231F20"/>
                <w:spacing w:val="1"/>
                <w:w w:val="101"/>
                <w:szCs w:val="20"/>
              </w:rPr>
              <w:t>o</w:t>
            </w:r>
            <w:r w:rsidRPr="006402F9">
              <w:rPr>
                <w:rFonts w:ascii="Segoe UI Symbol" w:hAnsi="Segoe UI Symbol" w:cs="Arial"/>
                <w:color w:val="231F20"/>
                <w:spacing w:val="1"/>
                <w:w w:val="94"/>
                <w:szCs w:val="20"/>
              </w:rPr>
              <w:t>n</w:t>
            </w:r>
            <w:r w:rsidRPr="006402F9">
              <w:rPr>
                <w:rFonts w:ascii="Segoe UI Symbol" w:hAnsi="Segoe UI Symbol" w:cs="Arial"/>
                <w:color w:val="231F20"/>
                <w:spacing w:val="-5"/>
                <w:w w:val="93"/>
                <w:szCs w:val="20"/>
              </w:rPr>
              <w:t>e</w:t>
            </w:r>
            <w:r w:rsidRPr="006402F9">
              <w:rPr>
                <w:rFonts w:ascii="Segoe UI Symbol" w:hAnsi="Segoe UI Symbol" w:cs="Arial"/>
                <w:color w:val="231F20"/>
                <w:spacing w:val="-7"/>
                <w:w w:val="205"/>
                <w:szCs w:val="20"/>
              </w:rPr>
              <w:t>/</w:t>
            </w:r>
            <w:r w:rsidRPr="006402F9">
              <w:rPr>
                <w:rFonts w:ascii="Segoe UI Symbol" w:hAnsi="Segoe UI Symbol" w:cs="Arial"/>
                <w:color w:val="231F20"/>
                <w:w w:val="99"/>
                <w:szCs w:val="20"/>
              </w:rPr>
              <w:t>C</w:t>
            </w:r>
            <w:r w:rsidRPr="006402F9">
              <w:rPr>
                <w:rFonts w:ascii="Segoe UI Symbol" w:hAnsi="Segoe UI Symbol" w:cs="Arial"/>
                <w:color w:val="231F20"/>
                <w:spacing w:val="1"/>
                <w:w w:val="101"/>
                <w:szCs w:val="20"/>
              </w:rPr>
              <w:t>o</w:t>
            </w:r>
            <w:r w:rsidRPr="006402F9">
              <w:rPr>
                <w:rFonts w:ascii="Segoe UI Symbol" w:hAnsi="Segoe UI Symbol" w:cs="Arial"/>
                <w:color w:val="231F20"/>
                <w:w w:val="94"/>
                <w:szCs w:val="20"/>
              </w:rPr>
              <w:t>n</w:t>
            </w:r>
            <w:r w:rsidRPr="006402F9">
              <w:rPr>
                <w:rFonts w:ascii="Segoe UI Symbol" w:hAnsi="Segoe UI Symbol" w:cs="Arial"/>
                <w:color w:val="231F20"/>
                <w:spacing w:val="2"/>
                <w:w w:val="86"/>
                <w:szCs w:val="20"/>
              </w:rPr>
              <w:t>t</w:t>
            </w:r>
            <w:r w:rsidRPr="006402F9">
              <w:rPr>
                <w:rFonts w:ascii="Segoe UI Symbol" w:hAnsi="Segoe UI Symbol" w:cs="Arial"/>
                <w:color w:val="231F20"/>
                <w:spacing w:val="2"/>
                <w:w w:val="103"/>
                <w:szCs w:val="20"/>
              </w:rPr>
              <w:t>a</w:t>
            </w:r>
            <w:r w:rsidRPr="006402F9">
              <w:rPr>
                <w:rFonts w:ascii="Segoe UI Symbol" w:hAnsi="Segoe UI Symbol" w:cs="Arial"/>
                <w:color w:val="231F20"/>
                <w:spacing w:val="2"/>
                <w:w w:val="95"/>
                <w:szCs w:val="20"/>
              </w:rPr>
              <w:t>c</w:t>
            </w:r>
            <w:r w:rsidRPr="006402F9">
              <w:rPr>
                <w:rFonts w:ascii="Segoe UI Symbol" w:hAnsi="Segoe UI Symbol" w:cs="Arial"/>
                <w:color w:val="231F20"/>
                <w:w w:val="86"/>
                <w:szCs w:val="20"/>
              </w:rPr>
              <w:t>t</w:t>
            </w:r>
            <w:r w:rsidRPr="006402F9">
              <w:rPr>
                <w:rFonts w:ascii="Segoe UI Symbol" w:hAnsi="Segoe UI Symbol" w:cs="Arial"/>
                <w:color w:val="231F20"/>
                <w:spacing w:val="4"/>
                <w:szCs w:val="20"/>
              </w:rPr>
              <w:t xml:space="preserve"> </w:t>
            </w:r>
            <w:r w:rsidRPr="006402F9">
              <w:rPr>
                <w:rFonts w:ascii="Segoe UI Symbol" w:hAnsi="Segoe UI Symbol" w:cs="Arial"/>
                <w:color w:val="231F20"/>
                <w:spacing w:val="1"/>
                <w:w w:val="86"/>
                <w:szCs w:val="20"/>
              </w:rPr>
              <w:t>I</w:t>
            </w:r>
            <w:r w:rsidRPr="006402F9">
              <w:rPr>
                <w:rFonts w:ascii="Segoe UI Symbol" w:hAnsi="Segoe UI Symbol" w:cs="Arial"/>
                <w:color w:val="231F20"/>
                <w:w w:val="94"/>
                <w:szCs w:val="20"/>
              </w:rPr>
              <w:t>n</w:t>
            </w:r>
            <w:r w:rsidRPr="006402F9">
              <w:rPr>
                <w:rFonts w:ascii="Segoe UI Symbol" w:hAnsi="Segoe UI Symbol" w:cs="Arial"/>
                <w:color w:val="231F20"/>
                <w:spacing w:val="2"/>
                <w:w w:val="98"/>
                <w:szCs w:val="20"/>
              </w:rPr>
              <w:t>f</w:t>
            </w:r>
            <w:r w:rsidRPr="006402F9">
              <w:rPr>
                <w:rFonts w:ascii="Segoe UI Symbol" w:hAnsi="Segoe UI Symbol" w:cs="Arial"/>
                <w:color w:val="231F20"/>
                <w:spacing w:val="-6"/>
                <w:w w:val="101"/>
                <w:szCs w:val="20"/>
              </w:rPr>
              <w:t>o</w:t>
            </w:r>
            <w:r w:rsidRPr="006402F9">
              <w:rPr>
                <w:rFonts w:ascii="Segoe UI Symbol" w:hAnsi="Segoe UI Symbol" w:cs="Arial"/>
                <w:color w:val="231F20"/>
                <w:w w:val="110"/>
                <w:szCs w:val="20"/>
              </w:rPr>
              <w:t>:</w:t>
            </w:r>
          </w:p>
        </w:tc>
        <w:tc>
          <w:tcPr>
            <w:tcW w:w="6611" w:type="dxa"/>
            <w:gridSpan w:val="9"/>
            <w:shd w:val="clear" w:color="auto" w:fill="FFFFFF" w:themeFill="background1"/>
          </w:tcPr>
          <w:p w14:paraId="4A74550D" w14:textId="24CA9893" w:rsidR="00DF7C03" w:rsidRPr="006402F9" w:rsidRDefault="00DF7C03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231F20"/>
                <w:szCs w:val="20"/>
              </w:rPr>
              <w:t>System or Application:</w:t>
            </w:r>
          </w:p>
        </w:tc>
      </w:tr>
      <w:tr w:rsidR="00DF7C03" w:rsidRPr="006402F9" w14:paraId="05548A83" w14:textId="77777777" w:rsidTr="00BE408E">
        <w:trPr>
          <w:trHeight w:val="242"/>
        </w:trPr>
        <w:tc>
          <w:tcPr>
            <w:tcW w:w="9401" w:type="dxa"/>
            <w:gridSpan w:val="10"/>
            <w:tcBorders>
              <w:bottom w:val="single" w:sz="4" w:space="0" w:color="auto"/>
            </w:tcBorders>
            <w:shd w:val="clear" w:color="auto" w:fill="000000" w:themeFill="text1"/>
          </w:tcPr>
          <w:p w14:paraId="68043AE6" w14:textId="2AC0C8F8" w:rsidR="00134CEE" w:rsidRPr="006402F9" w:rsidRDefault="00DF7C03" w:rsidP="00BE408E">
            <w:pPr>
              <w:contextualSpacing/>
              <w:jc w:val="center"/>
              <w:rPr>
                <w:rFonts w:ascii="Segoe UI Symbol" w:hAnsi="Segoe UI Symbol" w:cs="Arial"/>
                <w:b/>
                <w:bCs/>
                <w:color w:val="FFFFFF" w:themeColor="background1"/>
                <w:szCs w:val="20"/>
                <w:highlight w:val="black"/>
              </w:rPr>
            </w:pPr>
            <w:r w:rsidRPr="006402F9">
              <w:rPr>
                <w:rFonts w:ascii="Segoe UI Symbol" w:hAnsi="Segoe UI Symbol" w:cs="Arial"/>
                <w:b/>
                <w:bCs/>
                <w:color w:val="FFFFFF" w:themeColor="background1"/>
                <w:szCs w:val="20"/>
                <w:highlight w:val="black"/>
              </w:rPr>
              <w:t>INCIDENT SUMMARY</w:t>
            </w:r>
          </w:p>
        </w:tc>
      </w:tr>
      <w:tr w:rsidR="0070119F" w:rsidRPr="006402F9" w14:paraId="4F67131A" w14:textId="77777777" w:rsidTr="006402F9">
        <w:trPr>
          <w:trHeight w:val="260"/>
        </w:trPr>
        <w:tc>
          <w:tcPr>
            <w:tcW w:w="3133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3A88BC3" w14:textId="77777777" w:rsidR="0070119F" w:rsidRPr="006402F9" w:rsidRDefault="0070119F" w:rsidP="00DF7C03">
            <w:pPr>
              <w:pStyle w:val="TableParagraph"/>
              <w:spacing w:before="51"/>
              <w:rPr>
                <w:rFonts w:ascii="Segoe UI Symbol" w:hAnsi="Segoe UI Symbol" w:cs="Arial"/>
                <w:b/>
                <w:sz w:val="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  <w:t>Type of Incident Detected: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FF37277" w14:textId="13B30979" w:rsidR="0070119F" w:rsidRPr="006402F9" w:rsidRDefault="0070119F" w:rsidP="00134CEE">
            <w:pPr>
              <w:tabs>
                <w:tab w:val="left" w:pos="720"/>
                <w:tab w:val="left" w:pos="1440"/>
                <w:tab w:val="left" w:pos="2160"/>
                <w:tab w:val="left" w:pos="3349"/>
              </w:tabs>
              <w:ind w:left="69"/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emilight"/>
                <w:color w:val="000000" w:themeColor="text1"/>
                <w:szCs w:val="20"/>
              </w:rPr>
              <w:tab/>
              <w:t xml:space="preserve">                     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75267DC" w14:textId="1B1EE432" w:rsidR="0070119F" w:rsidRPr="006402F9" w:rsidRDefault="0070119F" w:rsidP="00134CEE">
            <w:pPr>
              <w:tabs>
                <w:tab w:val="left" w:pos="720"/>
                <w:tab w:val="left" w:pos="1440"/>
                <w:tab w:val="left" w:pos="2160"/>
                <w:tab w:val="left" w:pos="3349"/>
              </w:tabs>
              <w:ind w:left="69"/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emilight"/>
                <w:color w:val="000000" w:themeColor="text1"/>
                <w:szCs w:val="20"/>
              </w:rPr>
              <w:tab/>
            </w:r>
          </w:p>
        </w:tc>
      </w:tr>
      <w:tr w:rsidR="0070119F" w:rsidRPr="006402F9" w14:paraId="7F702234" w14:textId="77777777" w:rsidTr="006402F9">
        <w:trPr>
          <w:trHeight w:val="260"/>
        </w:trPr>
        <w:tc>
          <w:tcPr>
            <w:tcW w:w="313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04BB446" w14:textId="4EEBC519" w:rsidR="0070119F" w:rsidRPr="006402F9" w:rsidRDefault="0070119F" w:rsidP="00DF7C03">
            <w:pPr>
              <w:pStyle w:val="TableParagraph"/>
              <w:spacing w:before="51"/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sz w:val="20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  <w:t xml:space="preserve"> Denial of Service</w:t>
            </w:r>
          </w:p>
        </w:tc>
        <w:tc>
          <w:tcPr>
            <w:tcW w:w="3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234FD6FF" w14:textId="22931F36" w:rsidR="0070119F" w:rsidRPr="006402F9" w:rsidRDefault="0070119F" w:rsidP="00DF7C03">
            <w:pPr>
              <w:pStyle w:val="TableParagraph"/>
              <w:spacing w:before="51"/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sz w:val="20"/>
                <w:szCs w:val="20"/>
              </w:rPr>
              <w:t xml:space="preserve">☐ </w:t>
            </w:r>
            <w:r w:rsidRPr="006402F9"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  <w:t xml:space="preserve">Malicious Code                                     </w:t>
            </w:r>
          </w:p>
        </w:tc>
        <w:tc>
          <w:tcPr>
            <w:tcW w:w="3134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</w:tcPr>
          <w:p w14:paraId="5D1B67F6" w14:textId="368753CC" w:rsidR="0070119F" w:rsidRPr="006402F9" w:rsidRDefault="0070119F" w:rsidP="0070119F">
            <w:pPr>
              <w:pStyle w:val="TableParagraph"/>
              <w:spacing w:before="51"/>
              <w:ind w:left="0"/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sz w:val="20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  <w:t xml:space="preserve"> Unauthorized Use</w:t>
            </w:r>
          </w:p>
        </w:tc>
      </w:tr>
      <w:tr w:rsidR="0070119F" w:rsidRPr="006402F9" w14:paraId="3CAB89A3" w14:textId="77777777" w:rsidTr="006402F9">
        <w:trPr>
          <w:trHeight w:val="260"/>
        </w:trPr>
        <w:tc>
          <w:tcPr>
            <w:tcW w:w="313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6065FEF" w14:textId="188716E4" w:rsidR="0070119F" w:rsidRPr="006402F9" w:rsidRDefault="0070119F" w:rsidP="00DF7C03">
            <w:pPr>
              <w:pStyle w:val="TableParagraph"/>
              <w:spacing w:before="51"/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sz w:val="20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  <w:t xml:space="preserve"> Unauthorized Access</w:t>
            </w:r>
          </w:p>
        </w:tc>
        <w:tc>
          <w:tcPr>
            <w:tcW w:w="3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9B444A" w14:textId="1525BCE7" w:rsidR="0070119F" w:rsidRPr="006402F9" w:rsidRDefault="0070119F" w:rsidP="00DF7C03">
            <w:pPr>
              <w:pStyle w:val="TableParagraph"/>
              <w:spacing w:before="51"/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sz w:val="20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  <w:t xml:space="preserve"> Unplanned Downtime                           </w:t>
            </w:r>
          </w:p>
        </w:tc>
        <w:tc>
          <w:tcPr>
            <w:tcW w:w="3134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BDD1CEE" w14:textId="30094D1B" w:rsidR="0070119F" w:rsidRPr="006402F9" w:rsidRDefault="0070119F" w:rsidP="0070119F">
            <w:pPr>
              <w:pStyle w:val="TableParagraph"/>
              <w:spacing w:before="51"/>
              <w:ind w:left="0"/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sz w:val="20"/>
                <w:szCs w:val="20"/>
              </w:rPr>
              <w:t xml:space="preserve">☐ </w:t>
            </w:r>
            <w:r w:rsidRPr="006402F9">
              <w:rPr>
                <w:rFonts w:ascii="Segoe UI Symbol" w:hAnsi="Segoe UI Symbol" w:cs="Arial"/>
                <w:b/>
                <w:color w:val="231F20"/>
                <w:sz w:val="20"/>
                <w:szCs w:val="20"/>
              </w:rPr>
              <w:t>Other</w:t>
            </w:r>
          </w:p>
        </w:tc>
      </w:tr>
      <w:tr w:rsidR="00DF7C03" w:rsidRPr="006402F9" w14:paraId="094E3DC6" w14:textId="77777777" w:rsidTr="006402F9">
        <w:trPr>
          <w:trHeight w:val="345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C8ABFDC" w14:textId="77777777" w:rsidR="00DF7C03" w:rsidRPr="006402F9" w:rsidRDefault="00134CE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000000" w:themeColor="text1"/>
                <w:szCs w:val="20"/>
              </w:rPr>
              <w:t>Description of Incident:</w:t>
            </w:r>
          </w:p>
          <w:p w14:paraId="40549E6B" w14:textId="2AFF77B7" w:rsidR="00134CEE" w:rsidRPr="006402F9" w:rsidRDefault="00134CE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134CEE" w:rsidRPr="006402F9" w14:paraId="4CF66996" w14:textId="77777777" w:rsidTr="006402F9">
        <w:trPr>
          <w:trHeight w:val="344"/>
        </w:trPr>
        <w:tc>
          <w:tcPr>
            <w:tcW w:w="9401" w:type="dxa"/>
            <w:gridSpan w:val="10"/>
            <w:shd w:val="clear" w:color="auto" w:fill="DEEAF6" w:themeFill="accent5" w:themeFillTint="33"/>
          </w:tcPr>
          <w:p w14:paraId="34CA38EB" w14:textId="77777777" w:rsidR="00134CEE" w:rsidRPr="006402F9" w:rsidRDefault="00134CE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134CEE" w:rsidRPr="006402F9" w14:paraId="63A417B9" w14:textId="77777777" w:rsidTr="006402F9">
        <w:trPr>
          <w:trHeight w:val="344"/>
        </w:trPr>
        <w:tc>
          <w:tcPr>
            <w:tcW w:w="9401" w:type="dxa"/>
            <w:gridSpan w:val="10"/>
            <w:shd w:val="clear" w:color="auto" w:fill="DEEAF6" w:themeFill="accent5" w:themeFillTint="33"/>
          </w:tcPr>
          <w:p w14:paraId="243D6DA5" w14:textId="77777777" w:rsidR="00134CEE" w:rsidRPr="006402F9" w:rsidRDefault="00134CE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DF7C03" w:rsidRPr="006402F9" w14:paraId="6515411F" w14:textId="77777777" w:rsidTr="006402F9">
        <w:trPr>
          <w:trHeight w:val="175"/>
        </w:trPr>
        <w:tc>
          <w:tcPr>
            <w:tcW w:w="9401" w:type="dxa"/>
            <w:gridSpan w:val="10"/>
            <w:shd w:val="clear" w:color="auto" w:fill="FFFFFF" w:themeFill="background1"/>
          </w:tcPr>
          <w:p w14:paraId="13265D28" w14:textId="12F72E52" w:rsidR="00DF7C03" w:rsidRPr="006402F9" w:rsidRDefault="00134CEE" w:rsidP="00DF7C03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Names and Contact Information of </w:t>
            </w:r>
            <w:r w:rsidR="00F366B5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>All Other Parties</w:t>
            </w:r>
            <w:r w:rsidR="00F366B5"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>Involved:</w:t>
            </w:r>
          </w:p>
          <w:p w14:paraId="148FEA7F" w14:textId="67F3E85E" w:rsidR="00134CEE" w:rsidRPr="006402F9" w:rsidRDefault="00134CEE" w:rsidP="00DF7C03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134CEE" w:rsidRPr="006402F9" w14:paraId="770C601C" w14:textId="77777777" w:rsidTr="006402F9">
        <w:trPr>
          <w:trHeight w:val="175"/>
        </w:trPr>
        <w:tc>
          <w:tcPr>
            <w:tcW w:w="9401" w:type="dxa"/>
            <w:gridSpan w:val="10"/>
            <w:shd w:val="clear" w:color="auto" w:fill="FFFFFF" w:themeFill="background1"/>
          </w:tcPr>
          <w:p w14:paraId="755C7549" w14:textId="77777777" w:rsidR="00134CEE" w:rsidRPr="006402F9" w:rsidRDefault="00134CE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134CEE" w:rsidRPr="006402F9" w14:paraId="39F337E6" w14:textId="77777777" w:rsidTr="006402F9">
        <w:trPr>
          <w:trHeight w:val="175"/>
        </w:trPr>
        <w:tc>
          <w:tcPr>
            <w:tcW w:w="940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30D01646" w14:textId="77777777" w:rsidR="00134CEE" w:rsidRPr="006402F9" w:rsidRDefault="00134CE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DF7C03" w:rsidRPr="006402F9" w14:paraId="4C951127" w14:textId="77777777" w:rsidTr="006402F9">
        <w:trPr>
          <w:trHeight w:val="197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A6EAB17" w14:textId="4D5D5294" w:rsidR="00134CEE" w:rsidRPr="006402F9" w:rsidRDefault="00134CEE" w:rsidP="002305BE">
            <w:pPr>
              <w:contextualSpacing/>
              <w:jc w:val="center"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FFFFFF"/>
                <w:w w:val="110"/>
                <w:szCs w:val="20"/>
              </w:rPr>
              <w:t>INCIDENT NOTIFICATION – OTHERS</w:t>
            </w:r>
          </w:p>
        </w:tc>
      </w:tr>
      <w:tr w:rsidR="006402F9" w:rsidRPr="006402F9" w14:paraId="6B5626F2" w14:textId="77777777" w:rsidTr="006402F9">
        <w:trPr>
          <w:gridAfter w:val="3"/>
          <w:wAfter w:w="509" w:type="dxa"/>
          <w:trHeight w:val="65"/>
        </w:trPr>
        <w:tc>
          <w:tcPr>
            <w:tcW w:w="342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010BF79" w14:textId="2FB8C40D" w:rsidR="0070119F" w:rsidRPr="006402F9" w:rsidRDefault="0070119F" w:rsidP="0070119F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F366B5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>Incident Commander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D8E7905" w14:textId="5E45EC68" w:rsidR="0070119F" w:rsidRPr="006402F9" w:rsidRDefault="0070119F" w:rsidP="006402F9">
            <w:pPr>
              <w:ind w:left="258" w:hanging="258"/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System or App Owner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266EB7D" w14:textId="3B8B28C6" w:rsidR="0070119F" w:rsidRPr="006402F9" w:rsidRDefault="0070119F" w:rsidP="006402F9">
            <w:pPr>
              <w:ind w:left="249" w:hanging="249"/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System or App</w:t>
            </w:r>
            <w:r w:rsidR="00F366B5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>Vendor</w:t>
            </w:r>
          </w:p>
        </w:tc>
      </w:tr>
      <w:tr w:rsidR="006402F9" w:rsidRPr="006402F9" w14:paraId="4C79D51F" w14:textId="77777777" w:rsidTr="006402F9">
        <w:trPr>
          <w:gridAfter w:val="2"/>
          <w:wAfter w:w="272" w:type="dxa"/>
          <w:trHeight w:val="62"/>
        </w:trPr>
        <w:tc>
          <w:tcPr>
            <w:tcW w:w="342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3237715E" w14:textId="64A80959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F366B5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>CIRT</w:t>
            </w:r>
          </w:p>
        </w:tc>
        <w:tc>
          <w:tcPr>
            <w:tcW w:w="29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405048F" w14:textId="1D7B77DF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F366B5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>Corp. Communications</w:t>
            </w:r>
          </w:p>
        </w:tc>
        <w:tc>
          <w:tcPr>
            <w:tcW w:w="273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16EA341" w14:textId="4586607E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Legal Counsel</w:t>
            </w:r>
          </w:p>
        </w:tc>
      </w:tr>
      <w:tr w:rsidR="006402F9" w:rsidRPr="006402F9" w14:paraId="71EA1A38" w14:textId="77777777" w:rsidTr="006402F9">
        <w:trPr>
          <w:gridAfter w:val="1"/>
          <w:wAfter w:w="182" w:type="dxa"/>
          <w:trHeight w:val="62"/>
        </w:trPr>
        <w:tc>
          <w:tcPr>
            <w:tcW w:w="342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5EE3D89" w14:textId="6AFFEC7B" w:rsidR="0070119F" w:rsidRPr="006402F9" w:rsidRDefault="00F366B5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>IHT</w:t>
            </w:r>
            <w:r w:rsidRPr="006402F9" w:rsidDel="00F366B5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5FBB9DCA" w14:textId="44665A00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Human Resources</w:t>
            </w:r>
          </w:p>
        </w:tc>
        <w:tc>
          <w:tcPr>
            <w:tcW w:w="273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78F1DE4D" w14:textId="2EF644D7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6402F9" w:rsidRPr="006402F9" w14:paraId="4847270F" w14:textId="77777777" w:rsidTr="006402F9">
        <w:trPr>
          <w:gridAfter w:val="1"/>
          <w:wAfter w:w="182" w:type="dxa"/>
          <w:trHeight w:val="62"/>
        </w:trPr>
        <w:tc>
          <w:tcPr>
            <w:tcW w:w="342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CB702B" w14:textId="54B6FB40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  <w:t xml:space="preserve"> Other:</w:t>
            </w:r>
          </w:p>
        </w:tc>
        <w:tc>
          <w:tcPr>
            <w:tcW w:w="306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A9ADB3F" w14:textId="22B8F890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73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CFCC610" w14:textId="240E09F9" w:rsidR="0070119F" w:rsidRPr="006402F9" w:rsidRDefault="0070119F" w:rsidP="00134CEE">
            <w:pPr>
              <w:contextualSpacing/>
              <w:rPr>
                <w:rFonts w:ascii="Segoe UI Symbol" w:hAnsi="Segoe UI Symbol" w:cs="Arial"/>
                <w:b/>
                <w:bCs/>
                <w:color w:val="000000" w:themeColor="text1"/>
                <w:szCs w:val="20"/>
              </w:rPr>
            </w:pPr>
          </w:p>
        </w:tc>
      </w:tr>
      <w:tr w:rsidR="00DF7C03" w:rsidRPr="006402F9" w14:paraId="07BAD27C" w14:textId="77777777" w:rsidTr="006402F9">
        <w:trPr>
          <w:trHeight w:val="246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A72F335" w14:textId="74183D8F" w:rsidR="00DF7C03" w:rsidRPr="006402F9" w:rsidRDefault="008526F9" w:rsidP="008526F9">
            <w:pPr>
              <w:contextualSpacing/>
              <w:jc w:val="center"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FFFFFF"/>
                <w:w w:val="110"/>
                <w:szCs w:val="20"/>
              </w:rPr>
              <w:t>ACTIONS</w:t>
            </w:r>
          </w:p>
        </w:tc>
      </w:tr>
      <w:tr w:rsidR="008526F9" w:rsidRPr="006402F9" w14:paraId="0C305590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220915E" w14:textId="77777777" w:rsidR="008526F9" w:rsidRPr="006402F9" w:rsidRDefault="008526F9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Identification Measures (Incident Verified, Assessed, Options Evaluated):</w:t>
            </w:r>
          </w:p>
          <w:p w14:paraId="708DD4F9" w14:textId="024C3F2F" w:rsidR="002305BE" w:rsidRPr="006402F9" w:rsidRDefault="002305B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8526F9" w:rsidRPr="006402F9" w14:paraId="5798B542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6823C34" w14:textId="77777777" w:rsidR="008526F9" w:rsidRPr="006402F9" w:rsidRDefault="008526F9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460C0E98" w14:textId="76758BD4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8526F9" w:rsidRPr="006402F9" w14:paraId="64796D46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4D3328B" w14:textId="77777777" w:rsidR="008526F9" w:rsidRPr="006402F9" w:rsidRDefault="008526F9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186E8F3A" w14:textId="1D4C57DB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8526F9" w:rsidRPr="006402F9" w14:paraId="1E68173A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76361" w14:textId="7A61C398" w:rsidR="008526F9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Containment Measures</w:t>
            </w:r>
            <w:r w:rsidR="00F366B5">
              <w:rPr>
                <w:rFonts w:ascii="Segoe UI Symbol" w:hAnsi="Segoe UI Symbol" w:cs="Arial"/>
                <w:b/>
                <w:color w:val="231F20"/>
                <w:szCs w:val="20"/>
              </w:rPr>
              <w:t xml:space="preserve"> (quarantine, shut down, network change)</w:t>
            </w: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:</w:t>
            </w:r>
          </w:p>
          <w:p w14:paraId="38AEA120" w14:textId="4B2679B1" w:rsidR="002305BE" w:rsidRPr="006402F9" w:rsidRDefault="002305BE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2305BE" w:rsidRPr="006402F9" w14:paraId="363161A3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683F0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614F31AB" w14:textId="0546CB00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2305BE" w:rsidRPr="006402F9" w14:paraId="5D5E2319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4E130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1F7B6F00" w14:textId="316045DC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2305BE" w:rsidRPr="006402F9" w14:paraId="5680E182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61B94C0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Evidence Collected (Systems Logs, etc.):</w:t>
            </w:r>
          </w:p>
          <w:p w14:paraId="03906BB6" w14:textId="5C6D3F20" w:rsidR="002305BE" w:rsidRPr="006402F9" w:rsidRDefault="002305BE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2305BE" w:rsidRPr="006402F9" w14:paraId="6B8B9740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02ADF46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4DAFC7AA" w14:textId="1A1FC73B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2305BE" w:rsidRPr="006402F9" w14:paraId="74BD7EB7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59C3A25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653671ED" w14:textId="17C46D2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2305BE" w:rsidRPr="006402F9" w14:paraId="5DA97EB2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93E2B5" w14:textId="75CBEB72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Eradication Measures</w:t>
            </w:r>
            <w:r w:rsidR="00F366B5">
              <w:rPr>
                <w:rFonts w:ascii="Segoe UI Symbol" w:hAnsi="Segoe UI Symbol" w:cs="Arial"/>
                <w:b/>
                <w:color w:val="231F20"/>
                <w:szCs w:val="20"/>
              </w:rPr>
              <w:t xml:space="preserve"> (locate hash, isolate)</w:t>
            </w: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:</w:t>
            </w:r>
          </w:p>
          <w:p w14:paraId="350A0D35" w14:textId="210C8696" w:rsidR="002305BE" w:rsidRPr="006402F9" w:rsidRDefault="002305BE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2305BE" w:rsidRPr="006402F9" w14:paraId="3262468E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6DA0C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38E132AF" w14:textId="356F9A7F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8526F9" w:rsidRPr="006402F9" w14:paraId="2C010179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4FE0F4F" w14:textId="02A59A19" w:rsidR="008526F9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Recovery Measures</w:t>
            </w:r>
            <w:r w:rsidR="00F366B5">
              <w:rPr>
                <w:rFonts w:ascii="Segoe UI Symbol" w:hAnsi="Segoe UI Symbol" w:cs="Arial"/>
                <w:b/>
                <w:color w:val="231F20"/>
                <w:szCs w:val="20"/>
              </w:rPr>
              <w:t xml:space="preserve"> (restore to safe backup, DR invocation)</w:t>
            </w: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:</w:t>
            </w:r>
          </w:p>
          <w:p w14:paraId="088D3398" w14:textId="7167C504" w:rsidR="002305BE" w:rsidRPr="006402F9" w:rsidRDefault="002305BE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2305BE" w:rsidRPr="006402F9" w14:paraId="480C2D17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7DAD86D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74930AA4" w14:textId="119E100F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2305BE" w:rsidRPr="006402F9" w14:paraId="2F566378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68A19B" w14:textId="21ADCAA8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Other Mitigation Actions:</w:t>
            </w:r>
          </w:p>
          <w:p w14:paraId="234448A7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13DA0DF6" w14:textId="0E5044B6" w:rsidR="002305BE" w:rsidRPr="006402F9" w:rsidRDefault="002305BE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2305BE" w:rsidRPr="006402F9" w14:paraId="6889ECDA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C41DCF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04A27C5F" w14:textId="6FEF05F3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8526F9" w:rsidRPr="006402F9" w14:paraId="1188922B" w14:textId="77777777" w:rsidTr="006402F9">
        <w:trPr>
          <w:trHeight w:val="246"/>
        </w:trPr>
        <w:tc>
          <w:tcPr>
            <w:tcW w:w="9401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ED34541" w14:textId="77777777" w:rsidR="008526F9" w:rsidRPr="006402F9" w:rsidRDefault="008526F9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  <w:p w14:paraId="0F3F30B9" w14:textId="77777777" w:rsidR="002305BE" w:rsidRPr="006402F9" w:rsidRDefault="002305BE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  <w:p w14:paraId="57527613" w14:textId="38048A0A" w:rsidR="002305BE" w:rsidRPr="006402F9" w:rsidRDefault="002305BE" w:rsidP="00DF7C03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color w:val="000000" w:themeColor="text1"/>
                <w:szCs w:val="20"/>
              </w:rPr>
              <w:t>This form has been developed as a working tool for assessment and improvement activities; it is intended for internal use only</w:t>
            </w:r>
          </w:p>
        </w:tc>
      </w:tr>
      <w:tr w:rsidR="008526F9" w:rsidRPr="006402F9" w14:paraId="5230732A" w14:textId="77777777" w:rsidTr="006402F9">
        <w:trPr>
          <w:trHeight w:val="246"/>
        </w:trPr>
        <w:tc>
          <w:tcPr>
            <w:tcW w:w="9401" w:type="dxa"/>
            <w:gridSpan w:val="10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4FE653FA" w14:textId="32C3922B" w:rsidR="008526F9" w:rsidRPr="006402F9" w:rsidRDefault="002305BE" w:rsidP="002305BE">
            <w:pPr>
              <w:contextualSpacing/>
              <w:jc w:val="center"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FFFFFF"/>
                <w:w w:val="115"/>
                <w:szCs w:val="20"/>
              </w:rPr>
              <w:t>EVALUATION</w:t>
            </w:r>
          </w:p>
        </w:tc>
      </w:tr>
      <w:tr w:rsidR="008526F9" w:rsidRPr="006402F9" w14:paraId="1503CDBD" w14:textId="77777777" w:rsidTr="006402F9">
        <w:trPr>
          <w:trHeight w:val="225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2F5E758" w14:textId="77202CC2" w:rsidR="008526F9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w w:val="105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w w:val="105"/>
                <w:szCs w:val="20"/>
              </w:rPr>
              <w:t xml:space="preserve">How Well Did </w:t>
            </w:r>
            <w:r w:rsidR="00F366B5">
              <w:rPr>
                <w:rFonts w:ascii="Segoe UI Symbol" w:hAnsi="Segoe UI Symbol" w:cs="Arial"/>
                <w:b/>
                <w:color w:val="231F20"/>
                <w:w w:val="105"/>
                <w:szCs w:val="20"/>
              </w:rPr>
              <w:t>Incident Response Team</w:t>
            </w:r>
            <w:r w:rsidRPr="006402F9">
              <w:rPr>
                <w:rFonts w:ascii="Segoe UI Symbol" w:hAnsi="Segoe UI Symbol" w:cs="Arial"/>
                <w:b/>
                <w:color w:val="231F20"/>
                <w:w w:val="105"/>
                <w:szCs w:val="20"/>
              </w:rPr>
              <w:t xml:space="preserve"> Members Respond?</w:t>
            </w:r>
          </w:p>
          <w:p w14:paraId="61D07420" w14:textId="10BAA26D" w:rsidR="002305BE" w:rsidRPr="006402F9" w:rsidRDefault="002305BE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2305BE" w:rsidRPr="006402F9" w14:paraId="43EBA7AF" w14:textId="77777777" w:rsidTr="006402F9">
        <w:trPr>
          <w:trHeight w:val="225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96F5CD7" w14:textId="77777777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w w:val="105"/>
                <w:szCs w:val="20"/>
              </w:rPr>
            </w:pPr>
          </w:p>
          <w:p w14:paraId="6D8FE25B" w14:textId="428CAA55" w:rsidR="002305BE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w w:val="105"/>
                <w:szCs w:val="20"/>
              </w:rPr>
            </w:pPr>
          </w:p>
        </w:tc>
      </w:tr>
      <w:tr w:rsidR="008526F9" w:rsidRPr="006402F9" w14:paraId="11B7FE7C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BF00C2" w14:textId="77777777" w:rsidR="008526F9" w:rsidRPr="006402F9" w:rsidRDefault="002305BE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Were the Documented Procedures Followed? Were They Adequate?</w:t>
            </w:r>
          </w:p>
          <w:p w14:paraId="52012A13" w14:textId="2EAB53EA" w:rsidR="0068545C" w:rsidRPr="006402F9" w:rsidRDefault="0068545C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68545C" w:rsidRPr="006402F9" w14:paraId="31413C19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377654" w14:textId="77777777" w:rsidR="0068545C" w:rsidRPr="006402F9" w:rsidRDefault="0068545C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05A1F504" w14:textId="238D20FE" w:rsidR="0068545C" w:rsidRPr="006402F9" w:rsidRDefault="0068545C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8526F9" w:rsidRPr="006402F9" w14:paraId="33542DAC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D64E91F" w14:textId="77777777" w:rsidR="008526F9" w:rsidRPr="006402F9" w:rsidRDefault="0068545C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What Information Was Needed Sooner?</w:t>
            </w:r>
          </w:p>
          <w:p w14:paraId="5E77C1D7" w14:textId="4353B574" w:rsidR="0068545C" w:rsidRPr="006402F9" w:rsidRDefault="0068545C" w:rsidP="00DF7C03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68545C" w:rsidRPr="006402F9" w14:paraId="35D4E4A1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845DFFF" w14:textId="77777777" w:rsidR="0068545C" w:rsidRPr="006402F9" w:rsidRDefault="0068545C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2AC3D526" w14:textId="23503D21" w:rsidR="0068545C" w:rsidRPr="006402F9" w:rsidRDefault="0068545C" w:rsidP="00DF7C03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6CE3E2E1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C4F92D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Were Any Steps or Actions Taken That Might Have Inhibited the Recovery?</w:t>
            </w:r>
          </w:p>
          <w:p w14:paraId="37770ABE" w14:textId="7612FEC6" w:rsidR="0068545C" w:rsidRPr="006402F9" w:rsidRDefault="0068545C" w:rsidP="0068545C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68545C" w:rsidRPr="006402F9" w14:paraId="70CCA641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75852A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6E41E3CA" w14:textId="0C9807F2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248F3B12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7FAED18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What Could Work Force Members Do Differently the Next Time an Incident Occurs?</w:t>
            </w:r>
          </w:p>
          <w:p w14:paraId="4076B1C9" w14:textId="73275BD5" w:rsidR="0068545C" w:rsidRPr="006402F9" w:rsidRDefault="0068545C" w:rsidP="0068545C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68545C" w:rsidRPr="006402F9" w14:paraId="6114B9C3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98EB869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1031C9BB" w14:textId="00668F29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04F45BB4" w14:textId="77777777" w:rsidTr="006402F9">
        <w:trPr>
          <w:trHeight w:val="12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CF89E0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What Corrective Actions Can Prevent Similar Incidents in the Future?</w:t>
            </w:r>
          </w:p>
          <w:p w14:paraId="346E425B" w14:textId="460CD18B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28B1BF83" w14:textId="77777777" w:rsidTr="006402F9">
        <w:trPr>
          <w:trHeight w:val="188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97A0F4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61EEFECC" w14:textId="58E9420C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004F56A1" w14:textId="77777777" w:rsidTr="006402F9">
        <w:trPr>
          <w:trHeight w:val="187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095549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10F41ED4" w14:textId="7EBB0705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0633847E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7544B56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What Additional Resources Are Needed to Detect, Analyze, and Mitigate Future Incidents?</w:t>
            </w:r>
          </w:p>
          <w:p w14:paraId="0B4F8F27" w14:textId="3A401437" w:rsidR="0068545C" w:rsidRPr="006402F9" w:rsidRDefault="0068545C" w:rsidP="0068545C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68545C" w:rsidRPr="006402F9" w14:paraId="3F088D6C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605AECF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0E99D838" w14:textId="07DAF56B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449C4641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E2BADF7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46264119" w14:textId="53102A18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4F5F0CA4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5D8590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lastRenderedPageBreak/>
              <w:t>Other Conclusions or Recommendations:</w:t>
            </w:r>
          </w:p>
          <w:p w14:paraId="085210E6" w14:textId="49E6E149" w:rsidR="0068545C" w:rsidRPr="006402F9" w:rsidRDefault="0068545C" w:rsidP="0068545C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  <w:tr w:rsidR="0068545C" w:rsidRPr="006402F9" w14:paraId="0EA7FC27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3CD2BB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015AACE8" w14:textId="53D9A932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3D358973" w14:textId="77777777" w:rsidTr="006402F9">
        <w:trPr>
          <w:trHeight w:val="80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1A3F4" w14:textId="77777777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  <w:p w14:paraId="5D811CAA" w14:textId="186D3B89" w:rsidR="0068545C" w:rsidRPr="006402F9" w:rsidRDefault="0068545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</w:p>
        </w:tc>
      </w:tr>
      <w:tr w:rsidR="0068545C" w:rsidRPr="006402F9" w14:paraId="0505F090" w14:textId="77777777" w:rsidTr="006402F9">
        <w:trPr>
          <w:trHeight w:val="246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610FEA5" w14:textId="7A0B3693" w:rsidR="0068545C" w:rsidRPr="006402F9" w:rsidRDefault="00E90FD0" w:rsidP="00E90FD0">
            <w:pPr>
              <w:contextualSpacing/>
              <w:jc w:val="center"/>
              <w:rPr>
                <w:rFonts w:ascii="Segoe UI Symbol" w:hAnsi="Segoe UI Symbol" w:cs="Arial"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FFFFFF"/>
                <w:w w:val="110"/>
                <w:szCs w:val="20"/>
              </w:rPr>
              <w:t>FOLLOW-UP</w:t>
            </w:r>
          </w:p>
        </w:tc>
      </w:tr>
      <w:tr w:rsidR="00E90FD0" w:rsidRPr="006402F9" w14:paraId="3A2C640A" w14:textId="77777777" w:rsidTr="006402F9">
        <w:trPr>
          <w:trHeight w:val="83"/>
        </w:trPr>
        <w:tc>
          <w:tcPr>
            <w:tcW w:w="279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64CAD9" w14:textId="77777777" w:rsidR="00E90FD0" w:rsidRPr="006402F9" w:rsidRDefault="00E90FD0" w:rsidP="00E90FD0">
            <w:pPr>
              <w:pStyle w:val="TableParagraph"/>
              <w:spacing w:before="46"/>
              <w:rPr>
                <w:rFonts w:ascii="Segoe UI Symbol" w:hAnsi="Segoe UI Symbol" w:cs="Arial"/>
                <w:b/>
                <w:sz w:val="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w w:val="105"/>
                <w:sz w:val="20"/>
                <w:szCs w:val="20"/>
              </w:rPr>
              <w:t>Reviewed By:</w:t>
            </w:r>
          </w:p>
          <w:p w14:paraId="4C1C91F1" w14:textId="77777777" w:rsidR="00E90FD0" w:rsidRPr="006402F9" w:rsidRDefault="00E90FD0" w:rsidP="0068545C">
            <w:pPr>
              <w:contextualSpacing/>
              <w:rPr>
                <w:rFonts w:ascii="Segoe UI Symbol" w:hAnsi="Segoe UI Symbol" w:cs="Arial"/>
                <w:b/>
                <w:color w:val="000000" w:themeColor="text1"/>
                <w:szCs w:val="20"/>
              </w:rPr>
            </w:pPr>
          </w:p>
        </w:tc>
        <w:tc>
          <w:tcPr>
            <w:tcW w:w="6611" w:type="dxa"/>
            <w:gridSpan w:val="9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10DD189" w14:textId="62D2CD58" w:rsidR="00E90FD0" w:rsidRPr="006402F9" w:rsidRDefault="00E90FD0" w:rsidP="0068545C">
            <w:pPr>
              <w:contextualSpacing/>
              <w:rPr>
                <w:rFonts w:ascii="Segoe UI Symbol" w:hAnsi="Segoe UI Symbol" w:cs="Arial"/>
                <w:b/>
                <w:color w:val="000000" w:themeColor="text1"/>
                <w:szCs w:val="20"/>
              </w:rPr>
            </w:pPr>
          </w:p>
        </w:tc>
      </w:tr>
      <w:tr w:rsidR="00E90FD0" w:rsidRPr="006402F9" w14:paraId="7131CA63" w14:textId="77777777" w:rsidTr="006402F9">
        <w:trPr>
          <w:trHeight w:val="81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2FD19C8" w14:textId="2FEADD52" w:rsidR="00E90FD0" w:rsidRPr="006402F9" w:rsidRDefault="00E90FD0" w:rsidP="0068545C">
            <w:pPr>
              <w:contextualSpacing/>
              <w:rPr>
                <w:rFonts w:ascii="Segoe UI Symbol" w:hAnsi="Segoe UI Symbol" w:cs="Arial"/>
                <w:b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w w:val="115"/>
                <w:szCs w:val="20"/>
              </w:rPr>
              <w:t>☐</w:t>
            </w:r>
            <w:r w:rsidR="00D965BC" w:rsidRPr="006402F9">
              <w:rPr>
                <w:rFonts w:ascii="Segoe UI Symbol" w:hAnsi="Segoe UI Symbol" w:cs="Arial"/>
                <w:b/>
                <w:color w:val="231F20"/>
                <w:w w:val="115"/>
                <w:szCs w:val="20"/>
              </w:rPr>
              <w:t xml:space="preserve"> </w:t>
            </w:r>
            <w:r w:rsidRPr="006402F9">
              <w:rPr>
                <w:rFonts w:ascii="Segoe UI Symbol" w:hAnsi="Segoe UI Symbol" w:cs="Arial"/>
                <w:b/>
                <w:color w:val="000000" w:themeColor="text1"/>
                <w:szCs w:val="20"/>
              </w:rPr>
              <w:t>Security</w:t>
            </w:r>
            <w:r w:rsidR="00F366B5">
              <w:rPr>
                <w:rFonts w:ascii="Segoe UI Symbol" w:hAnsi="Segoe UI Symbol" w:cs="Arial"/>
                <w:b/>
                <w:color w:val="000000" w:themeColor="text1"/>
                <w:szCs w:val="20"/>
              </w:rPr>
              <w:t>/Risk</w:t>
            </w:r>
            <w:r w:rsidRPr="006402F9">
              <w:rPr>
                <w:rFonts w:ascii="Segoe UI Symbol" w:hAnsi="Segoe UI Symbol" w:cs="Arial"/>
                <w:b/>
                <w:color w:val="000000" w:themeColor="text1"/>
                <w:szCs w:val="20"/>
              </w:rPr>
              <w:t xml:space="preserve"> Officer</w:t>
            </w:r>
          </w:p>
        </w:tc>
        <w:tc>
          <w:tcPr>
            <w:tcW w:w="6611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</w:tcPr>
          <w:p w14:paraId="1B4996FB" w14:textId="5BD13DEE" w:rsidR="00E90FD0" w:rsidRPr="006402F9" w:rsidRDefault="00E90FD0" w:rsidP="0068545C">
            <w:pPr>
              <w:contextualSpacing/>
              <w:rPr>
                <w:rFonts w:ascii="Segoe UI Symbol" w:hAnsi="Segoe UI Symbol" w:cs="Arial"/>
                <w:b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w w:val="115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color w:val="231F20"/>
                <w:spacing w:val="4"/>
                <w:szCs w:val="20"/>
              </w:rPr>
              <w:t xml:space="preserve"> </w:t>
            </w:r>
            <w:r w:rsidR="00F366B5" w:rsidRPr="005847F2">
              <w:rPr>
                <w:rFonts w:ascii="Segoe UI Symbol" w:hAnsi="Segoe UI Symbol" w:cs="Arial"/>
                <w:b/>
                <w:color w:val="000000" w:themeColor="text1"/>
                <w:szCs w:val="20"/>
              </w:rPr>
              <w:t>Incident Commander</w:t>
            </w:r>
          </w:p>
        </w:tc>
      </w:tr>
      <w:tr w:rsidR="00E90FD0" w:rsidRPr="006402F9" w14:paraId="6AEC00DF" w14:textId="77777777" w:rsidTr="006402F9">
        <w:trPr>
          <w:trHeight w:val="81"/>
        </w:trPr>
        <w:tc>
          <w:tcPr>
            <w:tcW w:w="27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62F460F" w14:textId="008C6243" w:rsidR="00E90FD0" w:rsidRPr="006402F9" w:rsidRDefault="00E90FD0" w:rsidP="0068545C">
            <w:pPr>
              <w:contextualSpacing/>
              <w:rPr>
                <w:rFonts w:ascii="Segoe UI Symbol" w:hAnsi="Segoe UI Symbol" w:cs="Arial"/>
                <w:b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w w:val="115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color w:val="000000" w:themeColor="text1"/>
                <w:szCs w:val="20"/>
              </w:rPr>
              <w:t xml:space="preserve"> Privacy Officer</w:t>
            </w:r>
          </w:p>
        </w:tc>
        <w:tc>
          <w:tcPr>
            <w:tcW w:w="6611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E2E2271" w14:textId="63D10642" w:rsidR="00E90FD0" w:rsidRPr="006402F9" w:rsidRDefault="00E90FD0" w:rsidP="0068545C">
            <w:pPr>
              <w:contextualSpacing/>
              <w:rPr>
                <w:rFonts w:ascii="Segoe UI Symbol" w:hAnsi="Segoe UI Symbol" w:cs="Arial"/>
                <w:b/>
                <w:color w:val="000000" w:themeColor="text1"/>
                <w:szCs w:val="20"/>
              </w:rPr>
            </w:pPr>
            <w:r w:rsidRPr="006402F9">
              <w:rPr>
                <w:rFonts w:ascii="Segoe UI Symbol" w:hAnsi="Segoe UI Symbol" w:cs="Segoe UI Symbol"/>
                <w:b/>
                <w:color w:val="231F20"/>
                <w:szCs w:val="20"/>
              </w:rPr>
              <w:t>☐</w:t>
            </w:r>
            <w:r w:rsidRPr="006402F9">
              <w:rPr>
                <w:rFonts w:ascii="Segoe UI Symbol" w:hAnsi="Segoe UI Symbol" w:cs="Arial"/>
                <w:b/>
                <w:color w:val="231F20"/>
                <w:spacing w:val="4"/>
                <w:szCs w:val="20"/>
              </w:rPr>
              <w:t xml:space="preserve"> </w:t>
            </w: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Other</w:t>
            </w:r>
          </w:p>
        </w:tc>
      </w:tr>
      <w:tr w:rsidR="0068545C" w:rsidRPr="006402F9" w14:paraId="4E90A887" w14:textId="77777777" w:rsidTr="006402F9">
        <w:trPr>
          <w:trHeight w:val="83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9CEC64D" w14:textId="77777777" w:rsidR="0068545C" w:rsidRPr="006402F9" w:rsidRDefault="00D965B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Recommended Actions Carried Out:</w:t>
            </w:r>
          </w:p>
          <w:p w14:paraId="1DB89DF6" w14:textId="4BB9967B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D965BC" w:rsidRPr="006402F9" w14:paraId="0038B8AB" w14:textId="77777777" w:rsidTr="006402F9">
        <w:trPr>
          <w:trHeight w:val="81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3E785BC" w14:textId="77777777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  <w:p w14:paraId="3C1B592C" w14:textId="10DCDBC3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D965BC" w:rsidRPr="006402F9" w14:paraId="79A34234" w14:textId="77777777" w:rsidTr="006402F9">
        <w:trPr>
          <w:trHeight w:val="81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349AB46" w14:textId="77777777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  <w:p w14:paraId="1B1116C5" w14:textId="6402321F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68545C" w:rsidRPr="006402F9" w14:paraId="4AA66490" w14:textId="77777777" w:rsidTr="006402F9">
        <w:trPr>
          <w:trHeight w:val="123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BDC386" w14:textId="77777777" w:rsidR="0068545C" w:rsidRPr="006402F9" w:rsidRDefault="00D965B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Initial Report Completed By:</w:t>
            </w:r>
          </w:p>
          <w:p w14:paraId="3502E20A" w14:textId="2D2B0078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D965BC" w:rsidRPr="006402F9" w14:paraId="5A8B0224" w14:textId="77777777" w:rsidTr="006402F9">
        <w:trPr>
          <w:trHeight w:val="122"/>
        </w:trPr>
        <w:tc>
          <w:tcPr>
            <w:tcW w:w="94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83828" w14:textId="77777777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  <w:p w14:paraId="12FEF85F" w14:textId="3C02D3E8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68545C" w:rsidRPr="006402F9" w14:paraId="1E0CACC4" w14:textId="77777777" w:rsidTr="006402F9">
        <w:trPr>
          <w:trHeight w:val="246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E5A8E41" w14:textId="77777777" w:rsidR="0068545C" w:rsidRPr="006402F9" w:rsidRDefault="00D965BC" w:rsidP="0068545C">
            <w:pPr>
              <w:contextualSpacing/>
              <w:rPr>
                <w:rFonts w:ascii="Segoe UI Symbol" w:hAnsi="Segoe UI Symbol" w:cs="Arial"/>
                <w:b/>
                <w:color w:val="231F20"/>
                <w:szCs w:val="20"/>
              </w:rPr>
            </w:pPr>
            <w:r w:rsidRPr="006402F9">
              <w:rPr>
                <w:rFonts w:ascii="Segoe UI Symbol" w:hAnsi="Segoe UI Symbol" w:cs="Arial"/>
                <w:b/>
                <w:color w:val="231F20"/>
                <w:szCs w:val="20"/>
              </w:rPr>
              <w:t>Follow-Up Completed By:</w:t>
            </w:r>
          </w:p>
          <w:p w14:paraId="21503BA3" w14:textId="7C601D8C" w:rsidR="00D965BC" w:rsidRPr="006402F9" w:rsidRDefault="00D965BC" w:rsidP="0068545C">
            <w:pPr>
              <w:contextualSpacing/>
              <w:rPr>
                <w:rFonts w:ascii="Segoe UI Symbol" w:hAnsi="Segoe UI Symbol" w:cs="Arial"/>
                <w:color w:val="000000" w:themeColor="text1"/>
                <w:szCs w:val="20"/>
              </w:rPr>
            </w:pPr>
          </w:p>
        </w:tc>
      </w:tr>
      <w:tr w:rsidR="0068545C" w:rsidRPr="006402F9" w14:paraId="773AE0BA" w14:textId="77777777" w:rsidTr="006402F9">
        <w:trPr>
          <w:trHeight w:val="246"/>
        </w:trPr>
        <w:tc>
          <w:tcPr>
            <w:tcW w:w="9401" w:type="dxa"/>
            <w:gridSpan w:val="10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222EAE" w14:textId="77777777" w:rsidR="0068545C" w:rsidRPr="006402F9" w:rsidRDefault="0068545C" w:rsidP="0068545C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  <w:p w14:paraId="008E896E" w14:textId="286BBC43" w:rsidR="00D965BC" w:rsidRPr="006402F9" w:rsidRDefault="00D965BC" w:rsidP="0068545C">
            <w:pPr>
              <w:contextualSpacing/>
              <w:rPr>
                <w:rFonts w:ascii="Segoe UI Symbol" w:hAnsi="Segoe UI Symbol" w:cs="Segoe UI Semilight"/>
                <w:color w:val="000000" w:themeColor="text1"/>
                <w:szCs w:val="20"/>
              </w:rPr>
            </w:pPr>
          </w:p>
        </w:tc>
      </w:tr>
    </w:tbl>
    <w:p w14:paraId="5B3B0EB9" w14:textId="6962D0B7" w:rsidR="006E00D1" w:rsidRPr="006402F9" w:rsidRDefault="00D965BC" w:rsidP="00D965BC">
      <w:pPr>
        <w:pStyle w:val="BodyText"/>
        <w:jc w:val="left"/>
        <w:rPr>
          <w:rFonts w:ascii="Segoe UI Symbol" w:hAnsi="Segoe UI Symbol" w:cs="Arial"/>
          <w:szCs w:val="20"/>
        </w:rPr>
      </w:pPr>
      <w:r w:rsidRPr="006402F9">
        <w:rPr>
          <w:rFonts w:ascii="Segoe UI Symbol" w:hAnsi="Segoe UI Symbol" w:cs="Arial"/>
          <w:color w:val="231F20"/>
          <w:szCs w:val="20"/>
        </w:rPr>
        <w:t>This form has been developed as a working tool for assessment and improvement activities; it is intended for internal use only.</w:t>
      </w:r>
    </w:p>
    <w:sectPr w:rsidR="006E00D1" w:rsidRPr="006402F9" w:rsidSect="00D965BC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BFFF" w14:textId="77777777" w:rsidR="00323E80" w:rsidRDefault="00323E80">
      <w:r>
        <w:separator/>
      </w:r>
    </w:p>
  </w:endnote>
  <w:endnote w:type="continuationSeparator" w:id="0">
    <w:p w14:paraId="4E90F5AF" w14:textId="77777777" w:rsidR="00323E80" w:rsidRDefault="0032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7070C0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6504" w14:textId="77777777" w:rsidR="00323E80" w:rsidRDefault="00323E80">
      <w:r>
        <w:separator/>
      </w:r>
    </w:p>
  </w:footnote>
  <w:footnote w:type="continuationSeparator" w:id="0">
    <w:p w14:paraId="0970FA59" w14:textId="77777777" w:rsidR="00323E80" w:rsidRDefault="0032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78EBAEFF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CB1" w14:textId="04A56B58" w:rsidR="009F7BD8" w:rsidRPr="00542F22" w:rsidRDefault="00C4316C" w:rsidP="009F7BD8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Pr="001E689D">
      <w:rPr>
        <w:rFonts w:ascii="Segoe UI" w:hAnsi="Segoe UI" w:cs="Segoe UI"/>
        <w:shd w:val="clear" w:color="auto" w:fill="FFFFFF" w:themeFill="background1"/>
      </w:rPr>
      <w:t xml:space="preserve">Incident </w:t>
    </w:r>
    <w:r w:rsidR="006C134A" w:rsidRPr="001E689D">
      <w:rPr>
        <w:rFonts w:ascii="Segoe UI" w:hAnsi="Segoe UI" w:cs="Segoe UI"/>
        <w:shd w:val="clear" w:color="auto" w:fill="FFFFFF" w:themeFill="background1"/>
      </w:rPr>
      <w:t xml:space="preserve">Response </w:t>
    </w:r>
    <w:r w:rsidR="00957C1A">
      <w:rPr>
        <w:rFonts w:ascii="Segoe UI" w:hAnsi="Segoe UI" w:cs="Segoe UI"/>
        <w:shd w:val="clear" w:color="auto" w:fill="FFFFFF" w:themeFill="background1"/>
      </w:rPr>
      <w:t>Lesson Learned</w:t>
    </w:r>
    <w:r w:rsidR="00F366B5">
      <w:rPr>
        <w:rFonts w:ascii="Segoe UI" w:hAnsi="Segoe UI" w:cs="Segoe UI"/>
        <w:shd w:val="clear" w:color="auto" w:fill="FFFFFF" w:themeFill="background1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2178" w14:textId="6EBA3762" w:rsidR="008C1953" w:rsidRDefault="008C1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AD5A2B"/>
    <w:multiLevelType w:val="hybridMultilevel"/>
    <w:tmpl w:val="ECDA0BAA"/>
    <w:lvl w:ilvl="0" w:tplc="F1E68502">
      <w:numFmt w:val="bullet"/>
      <w:lvlText w:val="☐"/>
      <w:lvlJc w:val="left"/>
      <w:pPr>
        <w:ind w:left="681" w:hanging="185"/>
      </w:pPr>
      <w:rPr>
        <w:rFonts w:ascii="Arial Unicode MS" w:eastAsia="Arial Unicode MS" w:hAnsi="Arial Unicode MS" w:cs="Arial Unicode MS" w:hint="default"/>
        <w:color w:val="231F20"/>
        <w:w w:val="115"/>
        <w:sz w:val="16"/>
        <w:szCs w:val="16"/>
      </w:rPr>
    </w:lvl>
    <w:lvl w:ilvl="1" w:tplc="0792B764">
      <w:numFmt w:val="bullet"/>
      <w:lvlText w:val="•"/>
      <w:lvlJc w:val="left"/>
      <w:pPr>
        <w:ind w:left="954" w:hanging="185"/>
      </w:pPr>
      <w:rPr>
        <w:rFonts w:hint="default"/>
      </w:rPr>
    </w:lvl>
    <w:lvl w:ilvl="2" w:tplc="F000B558">
      <w:numFmt w:val="bullet"/>
      <w:lvlText w:val="•"/>
      <w:lvlJc w:val="left"/>
      <w:pPr>
        <w:ind w:left="1229" w:hanging="185"/>
      </w:pPr>
      <w:rPr>
        <w:rFonts w:hint="default"/>
      </w:rPr>
    </w:lvl>
    <w:lvl w:ilvl="3" w:tplc="907C5C0C">
      <w:numFmt w:val="bullet"/>
      <w:lvlText w:val="•"/>
      <w:lvlJc w:val="left"/>
      <w:pPr>
        <w:ind w:left="1503" w:hanging="185"/>
      </w:pPr>
      <w:rPr>
        <w:rFonts w:hint="default"/>
      </w:rPr>
    </w:lvl>
    <w:lvl w:ilvl="4" w:tplc="ABAEDCBA">
      <w:numFmt w:val="bullet"/>
      <w:lvlText w:val="•"/>
      <w:lvlJc w:val="left"/>
      <w:pPr>
        <w:ind w:left="1778" w:hanging="185"/>
      </w:pPr>
      <w:rPr>
        <w:rFonts w:hint="default"/>
      </w:rPr>
    </w:lvl>
    <w:lvl w:ilvl="5" w:tplc="68D4185A">
      <w:numFmt w:val="bullet"/>
      <w:lvlText w:val="•"/>
      <w:lvlJc w:val="left"/>
      <w:pPr>
        <w:ind w:left="2052" w:hanging="185"/>
      </w:pPr>
      <w:rPr>
        <w:rFonts w:hint="default"/>
      </w:rPr>
    </w:lvl>
    <w:lvl w:ilvl="6" w:tplc="9CEEF620">
      <w:numFmt w:val="bullet"/>
      <w:lvlText w:val="•"/>
      <w:lvlJc w:val="left"/>
      <w:pPr>
        <w:ind w:left="2327" w:hanging="185"/>
      </w:pPr>
      <w:rPr>
        <w:rFonts w:hint="default"/>
      </w:rPr>
    </w:lvl>
    <w:lvl w:ilvl="7" w:tplc="DE644120">
      <w:numFmt w:val="bullet"/>
      <w:lvlText w:val="•"/>
      <w:lvlJc w:val="left"/>
      <w:pPr>
        <w:ind w:left="2601" w:hanging="185"/>
      </w:pPr>
      <w:rPr>
        <w:rFonts w:hint="default"/>
      </w:rPr>
    </w:lvl>
    <w:lvl w:ilvl="8" w:tplc="CA7EF1F4">
      <w:numFmt w:val="bullet"/>
      <w:lvlText w:val="•"/>
      <w:lvlJc w:val="left"/>
      <w:pPr>
        <w:ind w:left="2876" w:hanging="185"/>
      </w:pPr>
      <w:rPr>
        <w:rFonts w:hint="default"/>
      </w:rPr>
    </w:lvl>
  </w:abstractNum>
  <w:abstractNum w:abstractNumId="9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2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36583"/>
    <w:multiLevelType w:val="hybridMultilevel"/>
    <w:tmpl w:val="7C8E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2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3" w15:restartNumberingAfterBreak="0">
    <w:nsid w:val="4E1B2D09"/>
    <w:multiLevelType w:val="hybridMultilevel"/>
    <w:tmpl w:val="BB0C6906"/>
    <w:lvl w:ilvl="0" w:tplc="8D940770">
      <w:numFmt w:val="bullet"/>
      <w:lvlText w:val="☐"/>
      <w:lvlJc w:val="left"/>
      <w:pPr>
        <w:ind w:left="401" w:hanging="185"/>
      </w:pPr>
      <w:rPr>
        <w:rFonts w:ascii="Arial Unicode MS" w:eastAsia="Arial Unicode MS" w:hAnsi="Arial Unicode MS" w:cs="Arial Unicode MS" w:hint="default"/>
        <w:color w:val="231F20"/>
        <w:w w:val="115"/>
        <w:sz w:val="16"/>
        <w:szCs w:val="16"/>
      </w:rPr>
    </w:lvl>
    <w:lvl w:ilvl="1" w:tplc="A81A96E8">
      <w:numFmt w:val="bullet"/>
      <w:lvlText w:val="•"/>
      <w:lvlJc w:val="left"/>
      <w:pPr>
        <w:ind w:left="677" w:hanging="185"/>
      </w:pPr>
      <w:rPr>
        <w:rFonts w:hint="default"/>
      </w:rPr>
    </w:lvl>
    <w:lvl w:ilvl="2" w:tplc="D10E97F4">
      <w:numFmt w:val="bullet"/>
      <w:lvlText w:val="•"/>
      <w:lvlJc w:val="left"/>
      <w:pPr>
        <w:ind w:left="955" w:hanging="185"/>
      </w:pPr>
      <w:rPr>
        <w:rFonts w:hint="default"/>
      </w:rPr>
    </w:lvl>
    <w:lvl w:ilvl="3" w:tplc="01C4084E">
      <w:numFmt w:val="bullet"/>
      <w:lvlText w:val="•"/>
      <w:lvlJc w:val="left"/>
      <w:pPr>
        <w:ind w:left="1232" w:hanging="185"/>
      </w:pPr>
      <w:rPr>
        <w:rFonts w:hint="default"/>
      </w:rPr>
    </w:lvl>
    <w:lvl w:ilvl="4" w:tplc="EDD82A80">
      <w:numFmt w:val="bullet"/>
      <w:lvlText w:val="•"/>
      <w:lvlJc w:val="left"/>
      <w:pPr>
        <w:ind w:left="1510" w:hanging="185"/>
      </w:pPr>
      <w:rPr>
        <w:rFonts w:hint="default"/>
      </w:rPr>
    </w:lvl>
    <w:lvl w:ilvl="5" w:tplc="D4567976">
      <w:numFmt w:val="bullet"/>
      <w:lvlText w:val="•"/>
      <w:lvlJc w:val="left"/>
      <w:pPr>
        <w:ind w:left="1787" w:hanging="185"/>
      </w:pPr>
      <w:rPr>
        <w:rFonts w:hint="default"/>
      </w:rPr>
    </w:lvl>
    <w:lvl w:ilvl="6" w:tplc="186A1388">
      <w:numFmt w:val="bullet"/>
      <w:lvlText w:val="•"/>
      <w:lvlJc w:val="left"/>
      <w:pPr>
        <w:ind w:left="2065" w:hanging="185"/>
      </w:pPr>
      <w:rPr>
        <w:rFonts w:hint="default"/>
      </w:rPr>
    </w:lvl>
    <w:lvl w:ilvl="7" w:tplc="8FE837D6">
      <w:numFmt w:val="bullet"/>
      <w:lvlText w:val="•"/>
      <w:lvlJc w:val="left"/>
      <w:pPr>
        <w:ind w:left="2342" w:hanging="185"/>
      </w:pPr>
      <w:rPr>
        <w:rFonts w:hint="default"/>
      </w:rPr>
    </w:lvl>
    <w:lvl w:ilvl="8" w:tplc="879CD7E4">
      <w:numFmt w:val="bullet"/>
      <w:lvlText w:val="•"/>
      <w:lvlJc w:val="left"/>
      <w:pPr>
        <w:ind w:left="2620" w:hanging="185"/>
      </w:pPr>
      <w:rPr>
        <w:rFonts w:hint="default"/>
      </w:rPr>
    </w:lvl>
  </w:abstractNum>
  <w:abstractNum w:abstractNumId="24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4936"/>
    <w:multiLevelType w:val="hybridMultilevel"/>
    <w:tmpl w:val="C6E49EDC"/>
    <w:lvl w:ilvl="0" w:tplc="DDAE1C3A">
      <w:numFmt w:val="bullet"/>
      <w:lvlText w:val="☐"/>
      <w:lvlJc w:val="left"/>
      <w:pPr>
        <w:ind w:left="399" w:hanging="185"/>
      </w:pPr>
      <w:rPr>
        <w:rFonts w:ascii="Arial Unicode MS" w:eastAsia="Arial Unicode MS" w:hAnsi="Arial Unicode MS" w:cs="Arial Unicode MS" w:hint="default"/>
        <w:color w:val="231F20"/>
        <w:w w:val="115"/>
        <w:sz w:val="16"/>
        <w:szCs w:val="16"/>
      </w:rPr>
    </w:lvl>
    <w:lvl w:ilvl="1" w:tplc="5C2A4B64">
      <w:numFmt w:val="bullet"/>
      <w:lvlText w:val="•"/>
      <w:lvlJc w:val="left"/>
      <w:pPr>
        <w:ind w:left="677" w:hanging="185"/>
      </w:pPr>
      <w:rPr>
        <w:rFonts w:hint="default"/>
      </w:rPr>
    </w:lvl>
    <w:lvl w:ilvl="2" w:tplc="D31A45CE">
      <w:numFmt w:val="bullet"/>
      <w:lvlText w:val="•"/>
      <w:lvlJc w:val="left"/>
      <w:pPr>
        <w:ind w:left="954" w:hanging="185"/>
      </w:pPr>
      <w:rPr>
        <w:rFonts w:hint="default"/>
      </w:rPr>
    </w:lvl>
    <w:lvl w:ilvl="3" w:tplc="60C02612">
      <w:numFmt w:val="bullet"/>
      <w:lvlText w:val="•"/>
      <w:lvlJc w:val="left"/>
      <w:pPr>
        <w:ind w:left="1231" w:hanging="185"/>
      </w:pPr>
      <w:rPr>
        <w:rFonts w:hint="default"/>
      </w:rPr>
    </w:lvl>
    <w:lvl w:ilvl="4" w:tplc="FBB64300">
      <w:numFmt w:val="bullet"/>
      <w:lvlText w:val="•"/>
      <w:lvlJc w:val="left"/>
      <w:pPr>
        <w:ind w:left="1509" w:hanging="185"/>
      </w:pPr>
      <w:rPr>
        <w:rFonts w:hint="default"/>
      </w:rPr>
    </w:lvl>
    <w:lvl w:ilvl="5" w:tplc="C0CAA9D8">
      <w:numFmt w:val="bullet"/>
      <w:lvlText w:val="•"/>
      <w:lvlJc w:val="left"/>
      <w:pPr>
        <w:ind w:left="1786" w:hanging="185"/>
      </w:pPr>
      <w:rPr>
        <w:rFonts w:hint="default"/>
      </w:rPr>
    </w:lvl>
    <w:lvl w:ilvl="6" w:tplc="687006C4">
      <w:numFmt w:val="bullet"/>
      <w:lvlText w:val="•"/>
      <w:lvlJc w:val="left"/>
      <w:pPr>
        <w:ind w:left="2063" w:hanging="185"/>
      </w:pPr>
      <w:rPr>
        <w:rFonts w:hint="default"/>
      </w:rPr>
    </w:lvl>
    <w:lvl w:ilvl="7" w:tplc="02864910">
      <w:numFmt w:val="bullet"/>
      <w:lvlText w:val="•"/>
      <w:lvlJc w:val="left"/>
      <w:pPr>
        <w:ind w:left="2340" w:hanging="185"/>
      </w:pPr>
      <w:rPr>
        <w:rFonts w:hint="default"/>
      </w:rPr>
    </w:lvl>
    <w:lvl w:ilvl="8" w:tplc="39ACD68C">
      <w:numFmt w:val="bullet"/>
      <w:lvlText w:val="•"/>
      <w:lvlJc w:val="left"/>
      <w:pPr>
        <w:ind w:left="2618" w:hanging="185"/>
      </w:pPr>
      <w:rPr>
        <w:rFonts w:hint="default"/>
      </w:rPr>
    </w:lvl>
  </w:abstractNum>
  <w:abstractNum w:abstractNumId="28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30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C33645"/>
    <w:multiLevelType w:val="hybridMultilevel"/>
    <w:tmpl w:val="9B882314"/>
    <w:lvl w:ilvl="0" w:tplc="31C2483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5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abstractNum w:abstractNumId="38" w15:restartNumberingAfterBreak="0">
    <w:nsid w:val="7E945635"/>
    <w:multiLevelType w:val="hybridMultilevel"/>
    <w:tmpl w:val="DE74AA86"/>
    <w:lvl w:ilvl="0" w:tplc="71FC4CEE">
      <w:numFmt w:val="bullet"/>
      <w:lvlText w:val="☐"/>
      <w:lvlJc w:val="left"/>
      <w:pPr>
        <w:ind w:left="856" w:hanging="185"/>
      </w:pPr>
      <w:rPr>
        <w:rFonts w:ascii="Arial Unicode MS" w:eastAsia="Arial Unicode MS" w:hAnsi="Arial Unicode MS" w:cs="Arial Unicode MS" w:hint="default"/>
        <w:color w:val="231F20"/>
        <w:w w:val="115"/>
        <w:sz w:val="16"/>
        <w:szCs w:val="16"/>
      </w:rPr>
    </w:lvl>
    <w:lvl w:ilvl="1" w:tplc="A208A9E2">
      <w:numFmt w:val="bullet"/>
      <w:lvlText w:val="•"/>
      <w:lvlJc w:val="left"/>
      <w:pPr>
        <w:ind w:left="1156" w:hanging="185"/>
      </w:pPr>
      <w:rPr>
        <w:rFonts w:hint="default"/>
      </w:rPr>
    </w:lvl>
    <w:lvl w:ilvl="2" w:tplc="D3585DE8">
      <w:numFmt w:val="bullet"/>
      <w:lvlText w:val="•"/>
      <w:lvlJc w:val="left"/>
      <w:pPr>
        <w:ind w:left="1452" w:hanging="185"/>
      </w:pPr>
      <w:rPr>
        <w:rFonts w:hint="default"/>
      </w:rPr>
    </w:lvl>
    <w:lvl w:ilvl="3" w:tplc="FDB6DC4A">
      <w:numFmt w:val="bullet"/>
      <w:lvlText w:val="•"/>
      <w:lvlJc w:val="left"/>
      <w:pPr>
        <w:ind w:left="1749" w:hanging="185"/>
      </w:pPr>
      <w:rPr>
        <w:rFonts w:hint="default"/>
      </w:rPr>
    </w:lvl>
    <w:lvl w:ilvl="4" w:tplc="7E46C8E4">
      <w:numFmt w:val="bullet"/>
      <w:lvlText w:val="•"/>
      <w:lvlJc w:val="left"/>
      <w:pPr>
        <w:ind w:left="2045" w:hanging="185"/>
      </w:pPr>
      <w:rPr>
        <w:rFonts w:hint="default"/>
      </w:rPr>
    </w:lvl>
    <w:lvl w:ilvl="5" w:tplc="53C2AA94">
      <w:numFmt w:val="bullet"/>
      <w:lvlText w:val="•"/>
      <w:lvlJc w:val="left"/>
      <w:pPr>
        <w:ind w:left="2342" w:hanging="185"/>
      </w:pPr>
      <w:rPr>
        <w:rFonts w:hint="default"/>
      </w:rPr>
    </w:lvl>
    <w:lvl w:ilvl="6" w:tplc="65584E2C">
      <w:numFmt w:val="bullet"/>
      <w:lvlText w:val="•"/>
      <w:lvlJc w:val="left"/>
      <w:pPr>
        <w:ind w:left="2638" w:hanging="185"/>
      </w:pPr>
      <w:rPr>
        <w:rFonts w:hint="default"/>
      </w:rPr>
    </w:lvl>
    <w:lvl w:ilvl="7" w:tplc="4D3A3F7A">
      <w:numFmt w:val="bullet"/>
      <w:lvlText w:val="•"/>
      <w:lvlJc w:val="left"/>
      <w:pPr>
        <w:ind w:left="2935" w:hanging="185"/>
      </w:pPr>
      <w:rPr>
        <w:rFonts w:hint="default"/>
      </w:rPr>
    </w:lvl>
    <w:lvl w:ilvl="8" w:tplc="AE545FE4">
      <w:numFmt w:val="bullet"/>
      <w:lvlText w:val="•"/>
      <w:lvlJc w:val="left"/>
      <w:pPr>
        <w:ind w:left="3231" w:hanging="185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3"/>
  </w:num>
  <w:num w:numId="4">
    <w:abstractNumId w:val="34"/>
  </w:num>
  <w:num w:numId="5">
    <w:abstractNumId w:val="28"/>
  </w:num>
  <w:num w:numId="6">
    <w:abstractNumId w:val="14"/>
  </w:num>
  <w:num w:numId="7">
    <w:abstractNumId w:val="21"/>
  </w:num>
  <w:num w:numId="8">
    <w:abstractNumId w:val="0"/>
  </w:num>
  <w:num w:numId="9">
    <w:abstractNumId w:val="29"/>
  </w:num>
  <w:num w:numId="10">
    <w:abstractNumId w:val="37"/>
  </w:num>
  <w:num w:numId="11">
    <w:abstractNumId w:val="3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6"/>
  </w:num>
  <w:num w:numId="15">
    <w:abstractNumId w:val="2"/>
  </w:num>
  <w:num w:numId="16">
    <w:abstractNumId w:val="12"/>
  </w:num>
  <w:num w:numId="17">
    <w:abstractNumId w:val="30"/>
  </w:num>
  <w:num w:numId="18">
    <w:abstractNumId w:val="18"/>
  </w:num>
  <w:num w:numId="19">
    <w:abstractNumId w:val="9"/>
  </w:num>
  <w:num w:numId="20">
    <w:abstractNumId w:val="4"/>
  </w:num>
  <w:num w:numId="21">
    <w:abstractNumId w:val="5"/>
  </w:num>
  <w:num w:numId="22">
    <w:abstractNumId w:val="20"/>
  </w:num>
  <w:num w:numId="23">
    <w:abstractNumId w:val="24"/>
  </w:num>
  <w:num w:numId="24">
    <w:abstractNumId w:val="31"/>
  </w:num>
  <w:num w:numId="25">
    <w:abstractNumId w:val="15"/>
  </w:num>
  <w:num w:numId="26">
    <w:abstractNumId w:val="13"/>
  </w:num>
  <w:num w:numId="27">
    <w:abstractNumId w:val="35"/>
  </w:num>
  <w:num w:numId="28">
    <w:abstractNumId w:val="36"/>
  </w:num>
  <w:num w:numId="29">
    <w:abstractNumId w:val="17"/>
  </w:num>
  <w:num w:numId="30">
    <w:abstractNumId w:val="6"/>
  </w:num>
  <w:num w:numId="31">
    <w:abstractNumId w:val="7"/>
  </w:num>
  <w:num w:numId="32">
    <w:abstractNumId w:val="1"/>
  </w:num>
  <w:num w:numId="33">
    <w:abstractNumId w:val="10"/>
  </w:num>
  <w:num w:numId="34">
    <w:abstractNumId w:val="19"/>
  </w:num>
  <w:num w:numId="35">
    <w:abstractNumId w:val="16"/>
  </w:num>
  <w:num w:numId="36">
    <w:abstractNumId w:val="27"/>
  </w:num>
  <w:num w:numId="37">
    <w:abstractNumId w:val="8"/>
  </w:num>
  <w:num w:numId="38">
    <w:abstractNumId w:val="38"/>
  </w:num>
  <w:num w:numId="39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06AAB"/>
    <w:rsid w:val="0007670A"/>
    <w:rsid w:val="00096BDA"/>
    <w:rsid w:val="000F3CA3"/>
    <w:rsid w:val="0011788D"/>
    <w:rsid w:val="00134CEE"/>
    <w:rsid w:val="001601D0"/>
    <w:rsid w:val="00191EB1"/>
    <w:rsid w:val="001948F4"/>
    <w:rsid w:val="001963E8"/>
    <w:rsid w:val="001E689D"/>
    <w:rsid w:val="002022A2"/>
    <w:rsid w:val="00211076"/>
    <w:rsid w:val="002305BE"/>
    <w:rsid w:val="00234094"/>
    <w:rsid w:val="00283C31"/>
    <w:rsid w:val="00287D51"/>
    <w:rsid w:val="002A49F6"/>
    <w:rsid w:val="002B292B"/>
    <w:rsid w:val="002C209E"/>
    <w:rsid w:val="002D059D"/>
    <w:rsid w:val="002E0D68"/>
    <w:rsid w:val="003151F7"/>
    <w:rsid w:val="00316807"/>
    <w:rsid w:val="00317AFB"/>
    <w:rsid w:val="00323E80"/>
    <w:rsid w:val="003512E3"/>
    <w:rsid w:val="00356899"/>
    <w:rsid w:val="003722CF"/>
    <w:rsid w:val="003A0C2B"/>
    <w:rsid w:val="003A6A50"/>
    <w:rsid w:val="003F52B6"/>
    <w:rsid w:val="004113F8"/>
    <w:rsid w:val="00427A2F"/>
    <w:rsid w:val="004377DA"/>
    <w:rsid w:val="0047226F"/>
    <w:rsid w:val="0048059D"/>
    <w:rsid w:val="004956A6"/>
    <w:rsid w:val="004B65DC"/>
    <w:rsid w:val="004B6E0F"/>
    <w:rsid w:val="004D1FD2"/>
    <w:rsid w:val="004E09E7"/>
    <w:rsid w:val="004E275A"/>
    <w:rsid w:val="00542857"/>
    <w:rsid w:val="00556B67"/>
    <w:rsid w:val="005847F2"/>
    <w:rsid w:val="005D43B7"/>
    <w:rsid w:val="005F60CB"/>
    <w:rsid w:val="006303CE"/>
    <w:rsid w:val="00632757"/>
    <w:rsid w:val="006402F9"/>
    <w:rsid w:val="00641258"/>
    <w:rsid w:val="00673660"/>
    <w:rsid w:val="0068545C"/>
    <w:rsid w:val="006C134A"/>
    <w:rsid w:val="006D6B02"/>
    <w:rsid w:val="006E00D1"/>
    <w:rsid w:val="0070119F"/>
    <w:rsid w:val="007070C0"/>
    <w:rsid w:val="00726BEC"/>
    <w:rsid w:val="00743167"/>
    <w:rsid w:val="00747056"/>
    <w:rsid w:val="00765EC6"/>
    <w:rsid w:val="007A63F9"/>
    <w:rsid w:val="007C0DCD"/>
    <w:rsid w:val="0080214B"/>
    <w:rsid w:val="00813522"/>
    <w:rsid w:val="00822BE1"/>
    <w:rsid w:val="0082722D"/>
    <w:rsid w:val="008330C4"/>
    <w:rsid w:val="008526F9"/>
    <w:rsid w:val="008700BA"/>
    <w:rsid w:val="008C1953"/>
    <w:rsid w:val="009428E3"/>
    <w:rsid w:val="00953996"/>
    <w:rsid w:val="00957C1A"/>
    <w:rsid w:val="009E51F2"/>
    <w:rsid w:val="009F7BD8"/>
    <w:rsid w:val="00A02B98"/>
    <w:rsid w:val="00A35D9F"/>
    <w:rsid w:val="00A96815"/>
    <w:rsid w:val="00A97A30"/>
    <w:rsid w:val="00AD2081"/>
    <w:rsid w:val="00AD657B"/>
    <w:rsid w:val="00AE55AD"/>
    <w:rsid w:val="00B23A8C"/>
    <w:rsid w:val="00B346A8"/>
    <w:rsid w:val="00B52C1C"/>
    <w:rsid w:val="00B9430D"/>
    <w:rsid w:val="00BD1BF9"/>
    <w:rsid w:val="00BE2570"/>
    <w:rsid w:val="00BE408E"/>
    <w:rsid w:val="00C06FF0"/>
    <w:rsid w:val="00C22298"/>
    <w:rsid w:val="00C4316C"/>
    <w:rsid w:val="00C465F4"/>
    <w:rsid w:val="00C86F18"/>
    <w:rsid w:val="00C9470F"/>
    <w:rsid w:val="00CA1ED5"/>
    <w:rsid w:val="00CC27A6"/>
    <w:rsid w:val="00CD37A3"/>
    <w:rsid w:val="00CE0046"/>
    <w:rsid w:val="00CF4520"/>
    <w:rsid w:val="00D01DC6"/>
    <w:rsid w:val="00D50953"/>
    <w:rsid w:val="00D57CAF"/>
    <w:rsid w:val="00D92D8E"/>
    <w:rsid w:val="00D965BC"/>
    <w:rsid w:val="00DC1E33"/>
    <w:rsid w:val="00DE518B"/>
    <w:rsid w:val="00DF7C03"/>
    <w:rsid w:val="00E43505"/>
    <w:rsid w:val="00E535B0"/>
    <w:rsid w:val="00E5607E"/>
    <w:rsid w:val="00E71341"/>
    <w:rsid w:val="00E8349B"/>
    <w:rsid w:val="00E906E8"/>
    <w:rsid w:val="00E90FD0"/>
    <w:rsid w:val="00EC23F2"/>
    <w:rsid w:val="00EE734E"/>
    <w:rsid w:val="00F27BD5"/>
    <w:rsid w:val="00F366B5"/>
    <w:rsid w:val="00F576FE"/>
    <w:rsid w:val="00F6493E"/>
    <w:rsid w:val="00FD0616"/>
    <w:rsid w:val="00FD185F"/>
    <w:rsid w:val="00FE28A3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C465F4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D57CAF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1F4E79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D57CAF"/>
    <w:rPr>
      <w:rFonts w:ascii="Segoe UI Semilight" w:eastAsiaTheme="majorEastAsia" w:hAnsi="Segoe UI Semilight" w:cstheme="majorBidi"/>
      <w:b w:val="0"/>
      <w:bCs/>
      <w:color w:val="1F4E79"/>
      <w:kern w:val="0"/>
      <w:sz w:val="32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C465F4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BD1BF9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BD1BF9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BD1BF9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D1BF9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D1BF9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22BE1"/>
    <w:pPr>
      <w:spacing w:after="100" w:line="259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22BE1"/>
    <w:pPr>
      <w:spacing w:after="100" w:line="259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22BE1"/>
    <w:pPr>
      <w:spacing w:after="100" w:line="259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22BE1"/>
    <w:pPr>
      <w:spacing w:after="100" w:line="259" w:lineRule="auto"/>
      <w:ind w:left="1760"/>
    </w:pPr>
    <w:rPr>
      <w:rFonts w:asciiTheme="minorHAnsi" w:eastAsiaTheme="minorEastAsia" w:hAnsiTheme="minorHAnsi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  <w:style w:type="paragraph" w:customStyle="1" w:styleId="TableParagraph">
    <w:name w:val="Table Paragraph"/>
    <w:basedOn w:val="Normal"/>
    <w:uiPriority w:val="1"/>
    <w:qFormat/>
    <w:rsid w:val="00DF7C03"/>
    <w:pPr>
      <w:widowControl w:val="0"/>
      <w:autoSpaceDE w:val="0"/>
      <w:autoSpaceDN w:val="0"/>
      <w:ind w:left="69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086EE-111C-4ECB-9AAB-0EE043F7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2F5E5-5843-4310-A851-2596C6927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E0A-A057-474F-A480-1CC3BABFD7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3</cp:revision>
  <dcterms:created xsi:type="dcterms:W3CDTF">2021-12-10T19:15:00Z</dcterms:created>
  <dcterms:modified xsi:type="dcterms:W3CDTF">2021-12-10T19:56:00Z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