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6E9" w:rsidRDefault="00C576E9" w:rsidP="00C576E9">
      <w:pPr>
        <w:pStyle w:val="NoSpacing"/>
        <w:jc w:val="center"/>
        <w:rPr>
          <w:rFonts w:ascii="Arial" w:hAnsi="Arial" w:cs="Arial"/>
          <w:b/>
          <w:sz w:val="56"/>
          <w:szCs w:val="56"/>
        </w:rPr>
      </w:pPr>
    </w:p>
    <w:p w:rsidR="00C576E9" w:rsidRDefault="00C576E9" w:rsidP="00C576E9">
      <w:pPr>
        <w:pStyle w:val="NoSpacing"/>
        <w:jc w:val="center"/>
        <w:rPr>
          <w:rFonts w:ascii="Arial" w:hAnsi="Arial" w:cs="Arial"/>
          <w:b/>
          <w:sz w:val="56"/>
          <w:szCs w:val="56"/>
        </w:rPr>
      </w:pPr>
    </w:p>
    <w:p w:rsidR="00C576E9" w:rsidRDefault="00C576E9" w:rsidP="00C576E9">
      <w:pPr>
        <w:pStyle w:val="NoSpacing"/>
        <w:jc w:val="center"/>
        <w:rPr>
          <w:rFonts w:ascii="Arial" w:hAnsi="Arial" w:cs="Arial"/>
          <w:b/>
          <w:sz w:val="56"/>
          <w:szCs w:val="56"/>
        </w:rPr>
      </w:pPr>
    </w:p>
    <w:p w:rsidR="000D31CB" w:rsidRPr="00C576E9" w:rsidRDefault="00C576E9" w:rsidP="00C576E9">
      <w:pPr>
        <w:pStyle w:val="NoSpacing"/>
        <w:jc w:val="center"/>
        <w:rPr>
          <w:rFonts w:ascii="Arial" w:hAnsi="Arial" w:cs="Arial"/>
          <w:b/>
          <w:sz w:val="56"/>
          <w:szCs w:val="56"/>
        </w:rPr>
      </w:pPr>
      <w:r w:rsidRPr="00C576E9">
        <w:rPr>
          <w:rFonts w:ascii="Arial" w:hAnsi="Arial" w:cs="Arial"/>
          <w:b/>
          <w:sz w:val="56"/>
          <w:szCs w:val="56"/>
        </w:rPr>
        <w:t xml:space="preserve">Preventing </w:t>
      </w:r>
      <w:proofErr w:type="spellStart"/>
      <w:r w:rsidRPr="00C576E9">
        <w:rPr>
          <w:rFonts w:ascii="Arial" w:hAnsi="Arial" w:cs="Arial"/>
          <w:b/>
          <w:sz w:val="56"/>
          <w:szCs w:val="56"/>
        </w:rPr>
        <w:t>Stormwater</w:t>
      </w:r>
      <w:proofErr w:type="spellEnd"/>
      <w:r w:rsidRPr="00C576E9">
        <w:rPr>
          <w:rFonts w:ascii="Arial" w:hAnsi="Arial" w:cs="Arial"/>
          <w:b/>
          <w:sz w:val="56"/>
          <w:szCs w:val="56"/>
        </w:rPr>
        <w:t xml:space="preserve"> Pollution</w:t>
      </w:r>
    </w:p>
    <w:p w:rsidR="00C576E9" w:rsidRPr="00C576E9" w:rsidRDefault="00C576E9" w:rsidP="00C576E9">
      <w:pPr>
        <w:pStyle w:val="NoSpacing"/>
        <w:jc w:val="center"/>
        <w:rPr>
          <w:rFonts w:ascii="Arial" w:hAnsi="Arial" w:cs="Arial"/>
          <w:b/>
          <w:i/>
          <w:sz w:val="56"/>
          <w:szCs w:val="56"/>
        </w:rPr>
      </w:pPr>
      <w:r w:rsidRPr="00C576E9">
        <w:rPr>
          <w:rFonts w:ascii="Arial" w:hAnsi="Arial" w:cs="Arial"/>
          <w:b/>
          <w:i/>
          <w:sz w:val="56"/>
          <w:szCs w:val="56"/>
        </w:rPr>
        <w:t>What We Can Do</w:t>
      </w:r>
    </w:p>
    <w:p w:rsidR="00C576E9" w:rsidRDefault="00C576E9" w:rsidP="00C576E9">
      <w:pPr>
        <w:pStyle w:val="NoSpacing"/>
        <w:jc w:val="center"/>
        <w:rPr>
          <w:rFonts w:ascii="Arial" w:hAnsi="Arial" w:cs="Arial"/>
          <w:b/>
          <w:i/>
          <w:sz w:val="40"/>
          <w:szCs w:val="40"/>
        </w:rPr>
      </w:pPr>
    </w:p>
    <w:p w:rsidR="00C576E9" w:rsidRDefault="00C576E9" w:rsidP="00C576E9">
      <w:pPr>
        <w:pStyle w:val="NoSpacing"/>
        <w:jc w:val="center"/>
        <w:rPr>
          <w:rFonts w:ascii="Arial" w:hAnsi="Arial" w:cs="Arial"/>
          <w:b/>
          <w:i/>
          <w:sz w:val="40"/>
          <w:szCs w:val="40"/>
        </w:rPr>
      </w:pPr>
    </w:p>
    <w:p w:rsidR="00C576E9" w:rsidRDefault="00C576E9" w:rsidP="00C576E9">
      <w:pPr>
        <w:pStyle w:val="NoSpacing"/>
        <w:jc w:val="center"/>
        <w:rPr>
          <w:rFonts w:ascii="Arial" w:hAnsi="Arial" w:cs="Arial"/>
          <w:b/>
          <w:i/>
          <w:sz w:val="40"/>
          <w:szCs w:val="40"/>
        </w:rPr>
      </w:pPr>
    </w:p>
    <w:p w:rsidR="00C576E9" w:rsidRDefault="00C576E9" w:rsidP="00C576E9">
      <w:pPr>
        <w:pStyle w:val="NoSpacing"/>
        <w:jc w:val="center"/>
        <w:rPr>
          <w:rFonts w:ascii="Arial" w:hAnsi="Arial" w:cs="Arial"/>
          <w:b/>
          <w:sz w:val="40"/>
          <w:szCs w:val="40"/>
        </w:rPr>
      </w:pPr>
      <w:r>
        <w:rPr>
          <w:rFonts w:ascii="Arial" w:hAnsi="Arial" w:cs="Arial"/>
          <w:b/>
          <w:sz w:val="40"/>
          <w:szCs w:val="40"/>
        </w:rPr>
        <w:t>Employee Training</w:t>
      </w:r>
    </w:p>
    <w:p w:rsidR="00C576E9" w:rsidRDefault="00C576E9" w:rsidP="00C576E9">
      <w:pPr>
        <w:pStyle w:val="NoSpacing"/>
        <w:jc w:val="center"/>
        <w:rPr>
          <w:rFonts w:ascii="Arial" w:hAnsi="Arial" w:cs="Arial"/>
          <w:b/>
          <w:sz w:val="40"/>
          <w:szCs w:val="40"/>
        </w:rPr>
      </w:pPr>
      <w:r>
        <w:rPr>
          <w:rFonts w:ascii="Arial" w:hAnsi="Arial" w:cs="Arial"/>
          <w:b/>
          <w:sz w:val="40"/>
          <w:szCs w:val="40"/>
        </w:rPr>
        <w:t>Recognizing and Reporting Illicit Discharges</w:t>
      </w:r>
    </w:p>
    <w:p w:rsidR="00C576E9" w:rsidRDefault="00C576E9" w:rsidP="00C576E9">
      <w:pPr>
        <w:pStyle w:val="NoSpacing"/>
        <w:jc w:val="center"/>
        <w:rPr>
          <w:rFonts w:ascii="Arial" w:hAnsi="Arial" w:cs="Arial"/>
          <w:b/>
          <w:sz w:val="40"/>
          <w:szCs w:val="40"/>
        </w:rPr>
      </w:pPr>
    </w:p>
    <w:p w:rsidR="00C576E9" w:rsidRDefault="00C576E9" w:rsidP="00C576E9">
      <w:pPr>
        <w:pStyle w:val="NoSpacing"/>
        <w:jc w:val="center"/>
        <w:rPr>
          <w:rFonts w:ascii="Arial" w:hAnsi="Arial" w:cs="Arial"/>
          <w:b/>
          <w:sz w:val="40"/>
          <w:szCs w:val="40"/>
        </w:rPr>
      </w:pPr>
    </w:p>
    <w:p w:rsidR="00C576E9" w:rsidRDefault="00C576E9" w:rsidP="00C576E9">
      <w:pPr>
        <w:pStyle w:val="NoSpacing"/>
        <w:jc w:val="center"/>
        <w:rPr>
          <w:rFonts w:ascii="Arial" w:hAnsi="Arial" w:cs="Arial"/>
          <w:b/>
          <w:sz w:val="40"/>
          <w:szCs w:val="40"/>
        </w:rPr>
      </w:pPr>
    </w:p>
    <w:p w:rsidR="00C576E9" w:rsidRDefault="00C576E9" w:rsidP="00C576E9">
      <w:pPr>
        <w:pStyle w:val="NoSpacing"/>
        <w:jc w:val="center"/>
        <w:rPr>
          <w:rFonts w:ascii="Arial" w:hAnsi="Arial" w:cs="Arial"/>
          <w:b/>
          <w:sz w:val="40"/>
          <w:szCs w:val="40"/>
        </w:rPr>
      </w:pPr>
      <w:r>
        <w:rPr>
          <w:rFonts w:ascii="Arial" w:hAnsi="Arial" w:cs="Arial"/>
          <w:b/>
          <w:sz w:val="40"/>
          <w:szCs w:val="40"/>
        </w:rPr>
        <w:t>Instructor’s Guide</w:t>
      </w:r>
    </w:p>
    <w:p w:rsidR="00C576E9" w:rsidRDefault="000D31CB" w:rsidP="00C576E9">
      <w:pPr>
        <w:pStyle w:val="NoSpacing"/>
        <w:jc w:val="center"/>
        <w:rPr>
          <w:rFonts w:ascii="Arial" w:hAnsi="Arial" w:cs="Arial"/>
          <w:b/>
          <w:sz w:val="40"/>
          <w:szCs w:val="40"/>
        </w:rPr>
      </w:pPr>
      <w:r>
        <w:rPr>
          <w:rFonts w:ascii="Arial" w:hAnsi="Arial" w:cs="Arial"/>
          <w:b/>
          <w:sz w:val="40"/>
          <w:szCs w:val="40"/>
        </w:rPr>
        <w:t>2012</w:t>
      </w:r>
    </w:p>
    <w:p w:rsidR="00C576E9" w:rsidRDefault="00C576E9" w:rsidP="00C576E9">
      <w:pPr>
        <w:pStyle w:val="NoSpacing"/>
        <w:jc w:val="center"/>
        <w:rPr>
          <w:rFonts w:ascii="Arial" w:hAnsi="Arial" w:cs="Arial"/>
          <w:b/>
          <w:sz w:val="40"/>
          <w:szCs w:val="40"/>
        </w:rPr>
      </w:pPr>
    </w:p>
    <w:p w:rsidR="00C576E9" w:rsidRDefault="00C576E9" w:rsidP="00C576E9">
      <w:pPr>
        <w:pStyle w:val="NoSpacing"/>
        <w:jc w:val="center"/>
        <w:rPr>
          <w:rFonts w:ascii="Arial" w:hAnsi="Arial" w:cs="Arial"/>
          <w:b/>
          <w:sz w:val="40"/>
          <w:szCs w:val="40"/>
        </w:rPr>
      </w:pPr>
    </w:p>
    <w:p w:rsidR="00C576E9" w:rsidRDefault="000D31CB" w:rsidP="00C576E9">
      <w:pPr>
        <w:pStyle w:val="NoSpacing"/>
        <w:jc w:val="center"/>
        <w:rPr>
          <w:rFonts w:ascii="Arial" w:hAnsi="Arial" w:cs="Arial"/>
          <w:b/>
          <w:sz w:val="40"/>
          <w:szCs w:val="40"/>
        </w:rPr>
      </w:pPr>
      <w:r>
        <w:rPr>
          <w:rFonts w:ascii="Arial" w:hAnsi="Arial" w:cs="Arial"/>
          <w:b/>
          <w:noProof/>
          <w:sz w:val="40"/>
          <w:szCs w:val="40"/>
        </w:rPr>
        <w:drawing>
          <wp:inline distT="0" distB="0" distL="0" distR="0">
            <wp:extent cx="1851675" cy="1292630"/>
            <wp:effectExtent l="19050" t="0" r="0" b="0"/>
            <wp:docPr id="2" name="Picture 2" descr="M:\Projects\images\LOGOS\co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ojects\images\LOGOS\cog.gif"/>
                    <pic:cNvPicPr>
                      <a:picLocks noChangeAspect="1" noChangeArrowheads="1"/>
                    </pic:cNvPicPr>
                  </pic:nvPicPr>
                  <pic:blipFill>
                    <a:blip r:embed="rId8" cstate="print"/>
                    <a:srcRect/>
                    <a:stretch>
                      <a:fillRect/>
                    </a:stretch>
                  </pic:blipFill>
                  <pic:spPr bwMode="auto">
                    <a:xfrm>
                      <a:off x="0" y="0"/>
                      <a:ext cx="1851497" cy="1292506"/>
                    </a:xfrm>
                    <a:prstGeom prst="rect">
                      <a:avLst/>
                    </a:prstGeom>
                    <a:noFill/>
                    <a:ln w="9525">
                      <a:noFill/>
                      <a:miter lim="800000"/>
                      <a:headEnd/>
                      <a:tailEnd/>
                    </a:ln>
                  </pic:spPr>
                </pic:pic>
              </a:graphicData>
            </a:graphic>
          </wp:inline>
        </w:drawing>
      </w:r>
    </w:p>
    <w:p w:rsidR="00C576E9" w:rsidRDefault="00C576E9" w:rsidP="00C576E9">
      <w:pPr>
        <w:pStyle w:val="NoSpacing"/>
        <w:jc w:val="center"/>
        <w:rPr>
          <w:rFonts w:ascii="Arial" w:hAnsi="Arial" w:cs="Arial"/>
          <w:b/>
          <w:sz w:val="40"/>
          <w:szCs w:val="40"/>
        </w:rPr>
      </w:pPr>
    </w:p>
    <w:p w:rsidR="00C576E9" w:rsidRDefault="00C576E9" w:rsidP="00C576E9">
      <w:pPr>
        <w:pStyle w:val="NoSpacing"/>
        <w:jc w:val="center"/>
        <w:rPr>
          <w:rFonts w:ascii="Arial" w:hAnsi="Arial" w:cs="Arial"/>
          <w:b/>
          <w:sz w:val="40"/>
          <w:szCs w:val="40"/>
        </w:rPr>
      </w:pPr>
    </w:p>
    <w:p w:rsidR="00C576E9" w:rsidRDefault="00C576E9" w:rsidP="00C576E9">
      <w:pPr>
        <w:pStyle w:val="NoSpacing"/>
        <w:jc w:val="center"/>
        <w:rPr>
          <w:rFonts w:ascii="Arial" w:hAnsi="Arial" w:cs="Arial"/>
          <w:b/>
          <w:sz w:val="40"/>
          <w:szCs w:val="40"/>
        </w:rPr>
      </w:pPr>
    </w:p>
    <w:p w:rsidR="00C576E9" w:rsidRPr="000D31CB" w:rsidRDefault="00C576E9" w:rsidP="00C576E9">
      <w:pPr>
        <w:pStyle w:val="NoSpacing"/>
        <w:jc w:val="center"/>
        <w:rPr>
          <w:rFonts w:ascii="Arial" w:hAnsi="Arial" w:cs="Arial"/>
          <w:b/>
          <w:i/>
          <w:sz w:val="28"/>
          <w:szCs w:val="28"/>
        </w:rPr>
      </w:pPr>
      <w:r w:rsidRPr="000D31CB">
        <w:rPr>
          <w:rFonts w:ascii="Arial" w:hAnsi="Arial" w:cs="Arial"/>
          <w:b/>
          <w:i/>
          <w:sz w:val="28"/>
          <w:szCs w:val="28"/>
        </w:rPr>
        <w:t>Prepared in Cooperation with the North Central Texas</w:t>
      </w:r>
    </w:p>
    <w:p w:rsidR="00931795" w:rsidRDefault="00C576E9" w:rsidP="00C576E9">
      <w:pPr>
        <w:pStyle w:val="NoSpacing"/>
        <w:jc w:val="center"/>
        <w:rPr>
          <w:rFonts w:ascii="Arial" w:hAnsi="Arial" w:cs="Arial"/>
          <w:b/>
          <w:i/>
          <w:sz w:val="28"/>
          <w:szCs w:val="28"/>
        </w:rPr>
        <w:sectPr w:rsidR="00931795" w:rsidSect="00817800">
          <w:headerReference w:type="default" r:id="rId9"/>
          <w:footerReference w:type="default" r:id="rId10"/>
          <w:pgSz w:w="12240" w:h="15840"/>
          <w:pgMar w:top="1440" w:right="1440" w:bottom="1440" w:left="1440" w:header="720" w:footer="720" w:gutter="0"/>
          <w:cols w:space="720"/>
          <w:titlePg/>
          <w:docGrid w:linePitch="360"/>
        </w:sectPr>
      </w:pPr>
      <w:r w:rsidRPr="000D31CB">
        <w:rPr>
          <w:rFonts w:ascii="Arial" w:hAnsi="Arial" w:cs="Arial"/>
          <w:b/>
          <w:i/>
          <w:sz w:val="28"/>
          <w:szCs w:val="28"/>
        </w:rPr>
        <w:t xml:space="preserve">Regional </w:t>
      </w:r>
      <w:proofErr w:type="spellStart"/>
      <w:r w:rsidRPr="000D31CB">
        <w:rPr>
          <w:rFonts w:ascii="Arial" w:hAnsi="Arial" w:cs="Arial"/>
          <w:b/>
          <w:i/>
          <w:sz w:val="28"/>
          <w:szCs w:val="28"/>
        </w:rPr>
        <w:t>Stormwater</w:t>
      </w:r>
      <w:proofErr w:type="spellEnd"/>
      <w:r w:rsidRPr="000D31CB">
        <w:rPr>
          <w:rFonts w:ascii="Arial" w:hAnsi="Arial" w:cs="Arial"/>
          <w:b/>
          <w:i/>
          <w:sz w:val="28"/>
          <w:szCs w:val="28"/>
        </w:rPr>
        <w:t xml:space="preserve"> Management Program</w:t>
      </w:r>
    </w:p>
    <w:p w:rsidR="00931795" w:rsidRDefault="00931795"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pPr>
    </w:p>
    <w:p w:rsidR="00817800" w:rsidRDefault="00817800" w:rsidP="00C576E9">
      <w:pPr>
        <w:pStyle w:val="NoSpacing"/>
        <w:jc w:val="center"/>
        <w:rPr>
          <w:rFonts w:ascii="Arial" w:hAnsi="Arial" w:cs="Arial"/>
        </w:rPr>
        <w:sectPr w:rsidR="00817800" w:rsidSect="00817800">
          <w:pgSz w:w="12240" w:h="15840"/>
          <w:pgMar w:top="1440" w:right="1440" w:bottom="1440" w:left="1440" w:header="720" w:footer="720" w:gutter="0"/>
          <w:cols w:space="720"/>
          <w:titlePg/>
          <w:docGrid w:linePitch="360"/>
        </w:sectPr>
      </w:pPr>
      <w:r>
        <w:rPr>
          <w:rFonts w:ascii="Arial" w:hAnsi="Arial" w:cs="Arial"/>
        </w:rPr>
        <w:t>(This page intentionally left blank)</w:t>
      </w:r>
    </w:p>
    <w:p w:rsidR="00387FBC" w:rsidRDefault="004D3D30">
      <w:pPr>
        <w:pStyle w:val="NoSpacing"/>
        <w:jc w:val="center"/>
        <w:rPr>
          <w:rFonts w:ascii="Arial" w:hAnsi="Arial" w:cs="Arial"/>
          <w:b/>
        </w:rPr>
      </w:pPr>
      <w:r>
        <w:rPr>
          <w:rFonts w:ascii="Arial" w:hAnsi="Arial" w:cs="Arial"/>
          <w:b/>
        </w:rPr>
        <w:lastRenderedPageBreak/>
        <w:t>About This Guide</w:t>
      </w:r>
      <w:r w:rsidR="00511B3A">
        <w:rPr>
          <w:rFonts w:ascii="Arial" w:hAnsi="Arial" w:cs="Arial"/>
          <w:b/>
        </w:rPr>
        <w:t xml:space="preserve"> and PowerPoint Training Module</w:t>
      </w:r>
    </w:p>
    <w:p w:rsidR="00931795" w:rsidRPr="00015032" w:rsidRDefault="00931795" w:rsidP="00931795">
      <w:pPr>
        <w:pStyle w:val="NoSpacing"/>
        <w:rPr>
          <w:rFonts w:ascii="Arial" w:hAnsi="Arial" w:cs="Arial"/>
        </w:rPr>
      </w:pPr>
    </w:p>
    <w:p w:rsidR="007D35FD" w:rsidRDefault="00AE3623" w:rsidP="00931795">
      <w:pPr>
        <w:pStyle w:val="NoSpacing"/>
        <w:rPr>
          <w:rFonts w:ascii="Arial" w:hAnsi="Arial" w:cs="Arial"/>
        </w:rPr>
      </w:pPr>
      <w:r>
        <w:rPr>
          <w:rFonts w:ascii="Arial" w:hAnsi="Arial" w:cs="Arial"/>
        </w:rPr>
        <w:t xml:space="preserve">This </w:t>
      </w:r>
      <w:r w:rsidR="000A0BAB">
        <w:rPr>
          <w:rFonts w:ascii="Arial" w:hAnsi="Arial" w:cs="Arial"/>
        </w:rPr>
        <w:t>Instructor’s G</w:t>
      </w:r>
      <w:r>
        <w:rPr>
          <w:rFonts w:ascii="Arial" w:hAnsi="Arial" w:cs="Arial"/>
        </w:rPr>
        <w:t xml:space="preserve">uide </w:t>
      </w:r>
      <w:r w:rsidR="00900C28">
        <w:rPr>
          <w:rFonts w:ascii="Arial" w:hAnsi="Arial" w:cs="Arial"/>
        </w:rPr>
        <w:t xml:space="preserve">was developed through the North Central Texas Regional </w:t>
      </w:r>
      <w:proofErr w:type="spellStart"/>
      <w:r w:rsidR="00900C28">
        <w:rPr>
          <w:rFonts w:ascii="Arial" w:hAnsi="Arial" w:cs="Arial"/>
        </w:rPr>
        <w:t>Stormwater</w:t>
      </w:r>
      <w:proofErr w:type="spellEnd"/>
      <w:r w:rsidR="00900C28">
        <w:rPr>
          <w:rFonts w:ascii="Arial" w:hAnsi="Arial" w:cs="Arial"/>
        </w:rPr>
        <w:t xml:space="preserve"> Management Program t</w:t>
      </w:r>
      <w:r>
        <w:rPr>
          <w:rFonts w:ascii="Arial" w:hAnsi="Arial" w:cs="Arial"/>
        </w:rPr>
        <w:t>o support the employee training PowerPoint module for “Recognizing a</w:t>
      </w:r>
      <w:r w:rsidR="00B134AA">
        <w:rPr>
          <w:rFonts w:ascii="Arial" w:hAnsi="Arial" w:cs="Arial"/>
        </w:rPr>
        <w:t>nd Reporting Illicit Discharges.</w:t>
      </w:r>
      <w:r>
        <w:rPr>
          <w:rFonts w:ascii="Arial" w:hAnsi="Arial" w:cs="Arial"/>
        </w:rPr>
        <w:t xml:space="preserve">” </w:t>
      </w:r>
      <w:r w:rsidR="00B134AA">
        <w:rPr>
          <w:rFonts w:ascii="Arial" w:hAnsi="Arial" w:cs="Arial"/>
        </w:rPr>
        <w:t>It is intended to describe the material presented in the PowerPoint module and provide the instructor with additional speaking points</w:t>
      </w:r>
      <w:r w:rsidR="007D35FD">
        <w:rPr>
          <w:rFonts w:ascii="Arial" w:hAnsi="Arial" w:cs="Arial"/>
        </w:rPr>
        <w:t xml:space="preserve">. The PowerPoint module supplements the “Preventing </w:t>
      </w:r>
      <w:proofErr w:type="spellStart"/>
      <w:r w:rsidR="007D35FD">
        <w:rPr>
          <w:rFonts w:ascii="Arial" w:hAnsi="Arial" w:cs="Arial"/>
        </w:rPr>
        <w:t>Stormwater</w:t>
      </w:r>
      <w:proofErr w:type="spellEnd"/>
      <w:r w:rsidR="007D35FD">
        <w:rPr>
          <w:rFonts w:ascii="Arial" w:hAnsi="Arial" w:cs="Arial"/>
        </w:rPr>
        <w:t xml:space="preserve"> Pollution: What We Can Do” employee training series developed in 2005 </w:t>
      </w:r>
      <w:r w:rsidR="007D35FD" w:rsidRPr="00900C28">
        <w:rPr>
          <w:rFonts w:ascii="Arial" w:hAnsi="Arial" w:cs="Arial"/>
        </w:rPr>
        <w:t xml:space="preserve">to assist local </w:t>
      </w:r>
      <w:r w:rsidR="007D35FD">
        <w:rPr>
          <w:rFonts w:ascii="Arial" w:hAnsi="Arial" w:cs="Arial"/>
        </w:rPr>
        <w:t>municipalities</w:t>
      </w:r>
      <w:r w:rsidR="007D35FD" w:rsidRPr="00900C28">
        <w:rPr>
          <w:rFonts w:ascii="Arial" w:hAnsi="Arial" w:cs="Arial"/>
        </w:rPr>
        <w:t xml:space="preserve"> </w:t>
      </w:r>
      <w:r w:rsidR="00904D20">
        <w:rPr>
          <w:rFonts w:ascii="Arial" w:hAnsi="Arial" w:cs="Arial"/>
        </w:rPr>
        <w:t>with</w:t>
      </w:r>
      <w:r w:rsidR="007D35FD" w:rsidRPr="00900C28">
        <w:rPr>
          <w:rFonts w:ascii="Arial" w:hAnsi="Arial" w:cs="Arial"/>
        </w:rPr>
        <w:t xml:space="preserve"> tr</w:t>
      </w:r>
      <w:r w:rsidR="007D35FD">
        <w:rPr>
          <w:rFonts w:ascii="Arial" w:hAnsi="Arial" w:cs="Arial"/>
        </w:rPr>
        <w:t xml:space="preserve">aining their employees on </w:t>
      </w:r>
      <w:proofErr w:type="spellStart"/>
      <w:r w:rsidR="007D35FD">
        <w:rPr>
          <w:rFonts w:ascii="Arial" w:hAnsi="Arial" w:cs="Arial"/>
        </w:rPr>
        <w:t>storm</w:t>
      </w:r>
      <w:r w:rsidR="007D35FD" w:rsidRPr="00900C28">
        <w:rPr>
          <w:rFonts w:ascii="Arial" w:hAnsi="Arial" w:cs="Arial"/>
        </w:rPr>
        <w:t>water</w:t>
      </w:r>
      <w:proofErr w:type="spellEnd"/>
      <w:r w:rsidR="007D35FD" w:rsidRPr="00900C28">
        <w:rPr>
          <w:rFonts w:ascii="Arial" w:hAnsi="Arial" w:cs="Arial"/>
        </w:rPr>
        <w:t xml:space="preserve"> pollution prevention</w:t>
      </w:r>
      <w:r w:rsidR="007D35FD">
        <w:rPr>
          <w:rFonts w:ascii="Arial" w:hAnsi="Arial" w:cs="Arial"/>
        </w:rPr>
        <w:t>.</w:t>
      </w:r>
    </w:p>
    <w:p w:rsidR="007D35FD" w:rsidRDefault="007D35FD" w:rsidP="00931795">
      <w:pPr>
        <w:pStyle w:val="NoSpacing"/>
        <w:rPr>
          <w:rFonts w:ascii="Arial" w:hAnsi="Arial" w:cs="Arial"/>
        </w:rPr>
      </w:pPr>
    </w:p>
    <w:p w:rsidR="00AF092C" w:rsidRPr="004D3D30" w:rsidRDefault="00AF092C" w:rsidP="00AF092C">
      <w:pPr>
        <w:pStyle w:val="NoSpacing"/>
        <w:rPr>
          <w:rFonts w:ascii="Arial" w:hAnsi="Arial" w:cs="Arial"/>
          <w:b/>
        </w:rPr>
      </w:pPr>
      <w:r>
        <w:rPr>
          <w:rFonts w:ascii="Arial" w:hAnsi="Arial" w:cs="Arial"/>
          <w:b/>
        </w:rPr>
        <w:t>Training Guidelines</w:t>
      </w:r>
    </w:p>
    <w:p w:rsidR="00AF092C" w:rsidRDefault="00AF092C" w:rsidP="00AF092C">
      <w:pPr>
        <w:pStyle w:val="NoSpacing"/>
        <w:rPr>
          <w:rFonts w:ascii="Arial" w:hAnsi="Arial" w:cs="Arial"/>
        </w:rPr>
      </w:pPr>
    </w:p>
    <w:p w:rsidR="005B7869" w:rsidRPr="004D3D30" w:rsidRDefault="005B7869" w:rsidP="00200C4B">
      <w:pPr>
        <w:pStyle w:val="NoSpacing"/>
        <w:rPr>
          <w:rFonts w:ascii="Arial" w:hAnsi="Arial" w:cs="Arial"/>
        </w:rPr>
      </w:pPr>
      <w:r>
        <w:rPr>
          <w:rFonts w:ascii="Arial" w:hAnsi="Arial" w:cs="Arial"/>
        </w:rPr>
        <w:t xml:space="preserve">Under the Texas Pollutant Discharge </w:t>
      </w:r>
      <w:r w:rsidR="00200C4B">
        <w:rPr>
          <w:rFonts w:ascii="Arial" w:hAnsi="Arial" w:cs="Arial"/>
        </w:rPr>
        <w:t xml:space="preserve">Elimination System (TPDES) </w:t>
      </w:r>
      <w:r>
        <w:rPr>
          <w:rFonts w:ascii="Arial" w:hAnsi="Arial" w:cs="Arial"/>
        </w:rPr>
        <w:t xml:space="preserve">program, Phase I and Phase II </w:t>
      </w:r>
      <w:r w:rsidR="00200C4B">
        <w:rPr>
          <w:rFonts w:ascii="Arial" w:hAnsi="Arial" w:cs="Arial"/>
        </w:rPr>
        <w:t>municipal separate storm sewer systems (MS4s)</w:t>
      </w:r>
      <w:r>
        <w:rPr>
          <w:rFonts w:ascii="Arial" w:hAnsi="Arial" w:cs="Arial"/>
        </w:rPr>
        <w:t xml:space="preserve"> must detect and eliminate illicit discharges to the MS4. Training municipal staff on illicit discharge detection and elimination (IDDE) can help Phase I MS4s meet this requirement, and is specified under the 20</w:t>
      </w:r>
      <w:r w:rsidR="00200C4B">
        <w:rPr>
          <w:rFonts w:ascii="Arial" w:hAnsi="Arial" w:cs="Arial"/>
        </w:rPr>
        <w:t xml:space="preserve">12 Phase II MS4 General Permit. The PowerPoint </w:t>
      </w:r>
      <w:r w:rsidR="00274AB2">
        <w:rPr>
          <w:rFonts w:ascii="Arial" w:hAnsi="Arial" w:cs="Arial"/>
        </w:rPr>
        <w:t xml:space="preserve">training </w:t>
      </w:r>
      <w:r w:rsidR="00200C4B">
        <w:rPr>
          <w:rFonts w:ascii="Arial" w:hAnsi="Arial" w:cs="Arial"/>
        </w:rPr>
        <w:t xml:space="preserve">module and accompanying Instructor’s Guide were developed to </w:t>
      </w:r>
      <w:r>
        <w:rPr>
          <w:rFonts w:ascii="Arial" w:hAnsi="Arial" w:cs="Arial"/>
        </w:rPr>
        <w:t xml:space="preserve">provide a method for training municipal field staff who may come into contact with or otherwise observe an illicit discharge or illicit connection to the storm sewer system while performing their normal job responsibilities. Staff who manage or oversee aspects of the municipality’s </w:t>
      </w:r>
      <w:proofErr w:type="spellStart"/>
      <w:r>
        <w:rPr>
          <w:rFonts w:ascii="Arial" w:hAnsi="Arial" w:cs="Arial"/>
        </w:rPr>
        <w:t>stormwater</w:t>
      </w:r>
      <w:proofErr w:type="spellEnd"/>
      <w:r>
        <w:rPr>
          <w:rFonts w:ascii="Arial" w:hAnsi="Arial" w:cs="Arial"/>
        </w:rPr>
        <w:t xml:space="preserve"> program</w:t>
      </w:r>
      <w:r w:rsidR="000B6D32">
        <w:rPr>
          <w:rFonts w:ascii="Arial" w:hAnsi="Arial" w:cs="Arial"/>
        </w:rPr>
        <w:t>,</w:t>
      </w:r>
      <w:r w:rsidR="00904D20">
        <w:rPr>
          <w:rFonts w:ascii="Arial" w:hAnsi="Arial" w:cs="Arial"/>
        </w:rPr>
        <w:t xml:space="preserve"> or designated trainers who have gone through the proper training</w:t>
      </w:r>
      <w:r w:rsidR="000B6D32">
        <w:rPr>
          <w:rFonts w:ascii="Arial" w:hAnsi="Arial" w:cs="Arial"/>
        </w:rPr>
        <w:t>,</w:t>
      </w:r>
      <w:r>
        <w:rPr>
          <w:rFonts w:ascii="Arial" w:hAnsi="Arial" w:cs="Arial"/>
        </w:rPr>
        <w:t xml:space="preserve"> can teach the contents of the module to employees who may or may not be involved in or familiar with the municipality's </w:t>
      </w:r>
      <w:proofErr w:type="spellStart"/>
      <w:r>
        <w:rPr>
          <w:rFonts w:ascii="Arial" w:hAnsi="Arial" w:cs="Arial"/>
        </w:rPr>
        <w:t>stormwater</w:t>
      </w:r>
      <w:proofErr w:type="spellEnd"/>
      <w:r>
        <w:rPr>
          <w:rFonts w:ascii="Arial" w:hAnsi="Arial" w:cs="Arial"/>
        </w:rPr>
        <w:t xml:space="preserve"> program. </w:t>
      </w:r>
    </w:p>
    <w:p w:rsidR="00B134AA" w:rsidRDefault="00B134AA" w:rsidP="00931795">
      <w:pPr>
        <w:pStyle w:val="NoSpacing"/>
        <w:rPr>
          <w:rFonts w:ascii="Arial" w:hAnsi="Arial" w:cs="Arial"/>
        </w:rPr>
      </w:pPr>
    </w:p>
    <w:p w:rsidR="004D3D30" w:rsidRDefault="00E60FAA" w:rsidP="004D3D30">
      <w:pPr>
        <w:pStyle w:val="NoSpacing"/>
        <w:rPr>
          <w:rFonts w:ascii="Arial" w:hAnsi="Arial" w:cs="Arial"/>
        </w:rPr>
      </w:pPr>
      <w:r>
        <w:rPr>
          <w:rFonts w:ascii="Arial" w:hAnsi="Arial" w:cs="Arial"/>
        </w:rPr>
        <w:t xml:space="preserve">Prior to training </w:t>
      </w:r>
      <w:r w:rsidR="00AC1E5E">
        <w:rPr>
          <w:rFonts w:ascii="Arial" w:hAnsi="Arial" w:cs="Arial"/>
        </w:rPr>
        <w:t>municipal</w:t>
      </w:r>
      <w:r>
        <w:rPr>
          <w:rFonts w:ascii="Arial" w:hAnsi="Arial" w:cs="Arial"/>
        </w:rPr>
        <w:t xml:space="preserve"> staff, t</w:t>
      </w:r>
      <w:r w:rsidR="004D3D30">
        <w:rPr>
          <w:rFonts w:ascii="Arial" w:hAnsi="Arial" w:cs="Arial"/>
        </w:rPr>
        <w:t>he instructor should be</w:t>
      </w:r>
      <w:r w:rsidR="00E21F44">
        <w:rPr>
          <w:rFonts w:ascii="Arial" w:hAnsi="Arial" w:cs="Arial"/>
        </w:rPr>
        <w:t>come</w:t>
      </w:r>
      <w:r w:rsidR="004D3D30">
        <w:rPr>
          <w:rFonts w:ascii="Arial" w:hAnsi="Arial" w:cs="Arial"/>
        </w:rPr>
        <w:t xml:space="preserve"> familiar with </w:t>
      </w:r>
      <w:r>
        <w:rPr>
          <w:rFonts w:ascii="Arial" w:hAnsi="Arial" w:cs="Arial"/>
        </w:rPr>
        <w:t>the Instructor’s Guide and with the activities performed by the department staff to be trained. The instructor should also be</w:t>
      </w:r>
      <w:r w:rsidR="00E21F44">
        <w:rPr>
          <w:rFonts w:ascii="Arial" w:hAnsi="Arial" w:cs="Arial"/>
        </w:rPr>
        <w:t>come</w:t>
      </w:r>
      <w:r>
        <w:rPr>
          <w:rFonts w:ascii="Arial" w:hAnsi="Arial" w:cs="Arial"/>
        </w:rPr>
        <w:t xml:space="preserve"> familiar with </w:t>
      </w:r>
      <w:r w:rsidR="004D3D30">
        <w:rPr>
          <w:rFonts w:ascii="Arial" w:hAnsi="Arial" w:cs="Arial"/>
        </w:rPr>
        <w:t xml:space="preserve">the municipality’s </w:t>
      </w:r>
      <w:proofErr w:type="spellStart"/>
      <w:r w:rsidR="00F80E94">
        <w:rPr>
          <w:rFonts w:ascii="Arial" w:hAnsi="Arial" w:cs="Arial"/>
        </w:rPr>
        <w:t>Stormwater</w:t>
      </w:r>
      <w:proofErr w:type="spellEnd"/>
      <w:r w:rsidR="00F80E94">
        <w:rPr>
          <w:rFonts w:ascii="Arial" w:hAnsi="Arial" w:cs="Arial"/>
        </w:rPr>
        <w:t xml:space="preserve"> Management Program (SWMP) that was developed in accordance with </w:t>
      </w:r>
      <w:r w:rsidR="00AF092C">
        <w:rPr>
          <w:rFonts w:ascii="Arial" w:hAnsi="Arial" w:cs="Arial"/>
        </w:rPr>
        <w:t>TPDES</w:t>
      </w:r>
      <w:r w:rsidR="00F80E94">
        <w:rPr>
          <w:rFonts w:ascii="Arial" w:hAnsi="Arial" w:cs="Arial"/>
        </w:rPr>
        <w:t xml:space="preserve"> </w:t>
      </w:r>
      <w:r w:rsidR="00AF092C">
        <w:rPr>
          <w:rFonts w:ascii="Arial" w:hAnsi="Arial" w:cs="Arial"/>
        </w:rPr>
        <w:t>MS4</w:t>
      </w:r>
      <w:r w:rsidR="00C72A1C">
        <w:rPr>
          <w:rFonts w:ascii="Arial" w:hAnsi="Arial" w:cs="Arial"/>
        </w:rPr>
        <w:t xml:space="preserve"> permit requirements</w:t>
      </w:r>
      <w:r w:rsidR="00F80E94">
        <w:rPr>
          <w:rFonts w:ascii="Arial" w:hAnsi="Arial" w:cs="Arial"/>
        </w:rPr>
        <w:t xml:space="preserve">. </w:t>
      </w:r>
      <w:r w:rsidR="00AF092C" w:rsidRPr="004D3D30">
        <w:rPr>
          <w:rFonts w:ascii="Arial" w:hAnsi="Arial" w:cs="Arial"/>
        </w:rPr>
        <w:t xml:space="preserve">The </w:t>
      </w:r>
      <w:r w:rsidR="005C586E">
        <w:rPr>
          <w:rFonts w:ascii="Arial" w:hAnsi="Arial" w:cs="Arial"/>
        </w:rPr>
        <w:t>instructor</w:t>
      </w:r>
      <w:r w:rsidR="00AF092C" w:rsidRPr="004D3D30">
        <w:rPr>
          <w:rFonts w:ascii="Arial" w:hAnsi="Arial" w:cs="Arial"/>
        </w:rPr>
        <w:t xml:space="preserve"> </w:t>
      </w:r>
      <w:r w:rsidR="00AF092C">
        <w:rPr>
          <w:rFonts w:ascii="Arial" w:hAnsi="Arial" w:cs="Arial"/>
        </w:rPr>
        <w:t xml:space="preserve">is </w:t>
      </w:r>
      <w:r w:rsidR="00E21F44">
        <w:rPr>
          <w:rFonts w:ascii="Arial" w:hAnsi="Arial" w:cs="Arial"/>
        </w:rPr>
        <w:t>encouraged</w:t>
      </w:r>
      <w:r w:rsidR="00AF092C">
        <w:rPr>
          <w:rFonts w:ascii="Arial" w:hAnsi="Arial" w:cs="Arial"/>
        </w:rPr>
        <w:t xml:space="preserve"> to tailor the training module</w:t>
      </w:r>
      <w:r w:rsidR="00AF092C" w:rsidRPr="004D3D30">
        <w:rPr>
          <w:rFonts w:ascii="Arial" w:hAnsi="Arial" w:cs="Arial"/>
        </w:rPr>
        <w:t xml:space="preserve"> </w:t>
      </w:r>
      <w:r w:rsidR="00E21F44">
        <w:rPr>
          <w:rFonts w:ascii="Arial" w:hAnsi="Arial" w:cs="Arial"/>
        </w:rPr>
        <w:t xml:space="preserve">and guide </w:t>
      </w:r>
      <w:r w:rsidR="00AF092C" w:rsidRPr="004D3D30">
        <w:rPr>
          <w:rFonts w:ascii="Arial" w:hAnsi="Arial" w:cs="Arial"/>
        </w:rPr>
        <w:t xml:space="preserve">to provide additional information that is specific to the </w:t>
      </w:r>
      <w:r w:rsidR="00AF092C">
        <w:rPr>
          <w:rFonts w:ascii="Arial" w:hAnsi="Arial" w:cs="Arial"/>
        </w:rPr>
        <w:t>municipality.</w:t>
      </w:r>
    </w:p>
    <w:p w:rsidR="00E21F44" w:rsidRDefault="00E21F44" w:rsidP="004D3D30">
      <w:pPr>
        <w:pStyle w:val="NoSpacing"/>
        <w:rPr>
          <w:rFonts w:ascii="Arial" w:hAnsi="Arial" w:cs="Arial"/>
        </w:rPr>
      </w:pPr>
    </w:p>
    <w:p w:rsidR="00E21F44" w:rsidRDefault="00E21F44" w:rsidP="004D3D30">
      <w:pPr>
        <w:pStyle w:val="NoSpacing"/>
        <w:rPr>
          <w:rFonts w:ascii="Arial" w:hAnsi="Arial" w:cs="Arial"/>
        </w:rPr>
      </w:pPr>
      <w:r w:rsidRPr="00E21F44">
        <w:rPr>
          <w:rFonts w:ascii="Arial" w:hAnsi="Arial" w:cs="Arial"/>
        </w:rPr>
        <w:t xml:space="preserve">The </w:t>
      </w:r>
      <w:r>
        <w:rPr>
          <w:rFonts w:ascii="Arial" w:hAnsi="Arial" w:cs="Arial"/>
        </w:rPr>
        <w:t xml:space="preserve">municipality may want to create employee </w:t>
      </w:r>
      <w:r w:rsidRPr="00E21F44">
        <w:rPr>
          <w:rFonts w:ascii="Arial" w:hAnsi="Arial" w:cs="Arial"/>
        </w:rPr>
        <w:t xml:space="preserve">training procedures for each department </w:t>
      </w:r>
      <w:r>
        <w:rPr>
          <w:rFonts w:ascii="Arial" w:hAnsi="Arial" w:cs="Arial"/>
        </w:rPr>
        <w:t>receiving this</w:t>
      </w:r>
      <w:r w:rsidRPr="00E21F44">
        <w:rPr>
          <w:rFonts w:ascii="Arial" w:hAnsi="Arial" w:cs="Arial"/>
        </w:rPr>
        <w:t xml:space="preserve"> training. The procedur</w:t>
      </w:r>
      <w:r>
        <w:rPr>
          <w:rFonts w:ascii="Arial" w:hAnsi="Arial" w:cs="Arial"/>
        </w:rPr>
        <w:t xml:space="preserve">es, which must be based on the activities outlined in </w:t>
      </w:r>
      <w:r w:rsidRPr="00E21F44">
        <w:rPr>
          <w:rFonts w:ascii="Arial" w:hAnsi="Arial" w:cs="Arial"/>
        </w:rPr>
        <w:t xml:space="preserve">the </w:t>
      </w:r>
      <w:r>
        <w:rPr>
          <w:rFonts w:ascii="Arial" w:hAnsi="Arial" w:cs="Arial"/>
        </w:rPr>
        <w:t>municipality’s SWMP</w:t>
      </w:r>
      <w:r w:rsidRPr="00E21F44">
        <w:rPr>
          <w:rFonts w:ascii="Arial" w:hAnsi="Arial" w:cs="Arial"/>
        </w:rPr>
        <w:t xml:space="preserve">, should provide additional details to </w:t>
      </w:r>
      <w:r w:rsidR="005C586E">
        <w:rPr>
          <w:rFonts w:ascii="Arial" w:hAnsi="Arial" w:cs="Arial"/>
        </w:rPr>
        <w:t>instructor</w:t>
      </w:r>
      <w:r w:rsidRPr="00E21F44">
        <w:rPr>
          <w:rFonts w:ascii="Arial" w:hAnsi="Arial" w:cs="Arial"/>
        </w:rPr>
        <w:t>s and managers and may include schedules, forms for recording training attendance, and other training-related details.</w:t>
      </w:r>
      <w:r>
        <w:rPr>
          <w:rFonts w:ascii="Arial" w:hAnsi="Arial" w:cs="Arial"/>
        </w:rPr>
        <w:t xml:space="preserve"> </w:t>
      </w:r>
      <w:r w:rsidR="00E60FAA">
        <w:rPr>
          <w:rFonts w:ascii="Arial" w:hAnsi="Arial" w:cs="Arial"/>
        </w:rPr>
        <w:t>The municipality must maintain training program materials and attendance lists on site and ma</w:t>
      </w:r>
      <w:r w:rsidR="000A0BAB">
        <w:rPr>
          <w:rFonts w:ascii="Arial" w:hAnsi="Arial" w:cs="Arial"/>
        </w:rPr>
        <w:t>k</w:t>
      </w:r>
      <w:r w:rsidR="00E60FAA">
        <w:rPr>
          <w:rFonts w:ascii="Arial" w:hAnsi="Arial" w:cs="Arial"/>
        </w:rPr>
        <w:t>e available to the Texas Commission o</w:t>
      </w:r>
      <w:r>
        <w:rPr>
          <w:rFonts w:ascii="Arial" w:hAnsi="Arial" w:cs="Arial"/>
        </w:rPr>
        <w:t xml:space="preserve">n Environmental Quality (TCEQ). A sign-in sheet template (Appendix A) and certificate of attendance template (Appendix B) were created to help </w:t>
      </w:r>
      <w:r w:rsidR="008D58FD">
        <w:rPr>
          <w:rFonts w:ascii="Arial" w:hAnsi="Arial" w:cs="Arial"/>
        </w:rPr>
        <w:t>the municipality</w:t>
      </w:r>
      <w:r>
        <w:rPr>
          <w:rFonts w:ascii="Arial" w:hAnsi="Arial" w:cs="Arial"/>
        </w:rPr>
        <w:t xml:space="preserve"> maintain training records. </w:t>
      </w:r>
    </w:p>
    <w:p w:rsidR="00E60FAA" w:rsidRDefault="00E60FAA" w:rsidP="004D3D30">
      <w:pPr>
        <w:pStyle w:val="NoSpacing"/>
        <w:rPr>
          <w:rFonts w:ascii="Arial" w:hAnsi="Arial" w:cs="Arial"/>
          <w:b/>
        </w:rPr>
      </w:pPr>
    </w:p>
    <w:p w:rsidR="00274AB2" w:rsidRDefault="00274AB2" w:rsidP="00274AB2">
      <w:pPr>
        <w:pStyle w:val="NoSpacing"/>
        <w:rPr>
          <w:rFonts w:ascii="Arial" w:hAnsi="Arial" w:cs="Arial"/>
          <w:b/>
        </w:rPr>
      </w:pPr>
      <w:r>
        <w:rPr>
          <w:rFonts w:ascii="Arial" w:hAnsi="Arial" w:cs="Arial"/>
          <w:b/>
        </w:rPr>
        <w:t xml:space="preserve">Learning Objectives </w:t>
      </w:r>
    </w:p>
    <w:p w:rsidR="00274AB2" w:rsidRDefault="00274AB2" w:rsidP="00274AB2">
      <w:pPr>
        <w:pStyle w:val="NoSpacing"/>
        <w:rPr>
          <w:rFonts w:ascii="Arial" w:hAnsi="Arial" w:cs="Arial"/>
          <w:b/>
        </w:rPr>
      </w:pPr>
    </w:p>
    <w:p w:rsidR="00274AB2" w:rsidRDefault="00274AB2" w:rsidP="00274AB2">
      <w:pPr>
        <w:pStyle w:val="NoSpacing"/>
        <w:rPr>
          <w:rFonts w:ascii="Arial" w:hAnsi="Arial" w:cs="Arial"/>
        </w:rPr>
      </w:pPr>
      <w:r>
        <w:rPr>
          <w:rFonts w:ascii="Arial" w:hAnsi="Arial" w:cs="Arial"/>
        </w:rPr>
        <w:t>At the end of this training, employees should be able to understand:</w:t>
      </w:r>
    </w:p>
    <w:p w:rsidR="00274AB2" w:rsidRDefault="00274AB2" w:rsidP="00274AB2">
      <w:pPr>
        <w:pStyle w:val="NoSpacing"/>
        <w:numPr>
          <w:ilvl w:val="0"/>
          <w:numId w:val="1"/>
        </w:numPr>
        <w:rPr>
          <w:rFonts w:ascii="Arial" w:hAnsi="Arial" w:cs="Arial"/>
        </w:rPr>
      </w:pPr>
      <w:r>
        <w:rPr>
          <w:rFonts w:ascii="Arial" w:hAnsi="Arial" w:cs="Arial"/>
        </w:rPr>
        <w:t>T</w:t>
      </w:r>
      <w:r w:rsidRPr="0052721D">
        <w:rPr>
          <w:rFonts w:ascii="Arial" w:hAnsi="Arial" w:cs="Arial"/>
        </w:rPr>
        <w:t>he terms “</w:t>
      </w:r>
      <w:proofErr w:type="spellStart"/>
      <w:r w:rsidRPr="0052721D">
        <w:rPr>
          <w:rFonts w:ascii="Arial" w:hAnsi="Arial" w:cs="Arial"/>
        </w:rPr>
        <w:t>stormwater</w:t>
      </w:r>
      <w:proofErr w:type="spellEnd"/>
      <w:r w:rsidRPr="0052721D">
        <w:rPr>
          <w:rFonts w:ascii="Arial" w:hAnsi="Arial" w:cs="Arial"/>
        </w:rPr>
        <w:t>” and “illicit discharge”</w:t>
      </w:r>
    </w:p>
    <w:p w:rsidR="00274AB2" w:rsidRDefault="00274AB2" w:rsidP="00274AB2">
      <w:pPr>
        <w:pStyle w:val="NoSpacing"/>
        <w:numPr>
          <w:ilvl w:val="0"/>
          <w:numId w:val="1"/>
        </w:numPr>
        <w:rPr>
          <w:rFonts w:ascii="Arial" w:hAnsi="Arial" w:cs="Arial"/>
        </w:rPr>
      </w:pPr>
      <w:r>
        <w:rPr>
          <w:rFonts w:ascii="Arial" w:hAnsi="Arial" w:cs="Arial"/>
        </w:rPr>
        <w:t>W</w:t>
      </w:r>
      <w:r w:rsidRPr="0052721D">
        <w:rPr>
          <w:rFonts w:ascii="Arial" w:hAnsi="Arial" w:cs="Arial"/>
        </w:rPr>
        <w:t xml:space="preserve">hy these terms are important and why </w:t>
      </w:r>
      <w:r>
        <w:rPr>
          <w:rFonts w:ascii="Arial" w:hAnsi="Arial" w:cs="Arial"/>
        </w:rPr>
        <w:t>they</w:t>
      </w:r>
      <w:r w:rsidRPr="0052721D">
        <w:rPr>
          <w:rFonts w:ascii="Arial" w:hAnsi="Arial" w:cs="Arial"/>
        </w:rPr>
        <w:t xml:space="preserve"> should care</w:t>
      </w:r>
    </w:p>
    <w:p w:rsidR="00274AB2" w:rsidRDefault="00274AB2" w:rsidP="00274AB2">
      <w:pPr>
        <w:pStyle w:val="NoSpacing"/>
        <w:numPr>
          <w:ilvl w:val="0"/>
          <w:numId w:val="1"/>
        </w:numPr>
        <w:rPr>
          <w:rFonts w:ascii="Arial" w:hAnsi="Arial" w:cs="Arial"/>
        </w:rPr>
      </w:pPr>
      <w:r>
        <w:rPr>
          <w:rFonts w:ascii="Arial" w:hAnsi="Arial" w:cs="Arial"/>
        </w:rPr>
        <w:t>W</w:t>
      </w:r>
      <w:r w:rsidRPr="0052721D">
        <w:rPr>
          <w:rFonts w:ascii="Arial" w:hAnsi="Arial" w:cs="Arial"/>
        </w:rPr>
        <w:t xml:space="preserve">hat </w:t>
      </w:r>
      <w:r>
        <w:rPr>
          <w:rFonts w:ascii="Arial" w:hAnsi="Arial" w:cs="Arial"/>
        </w:rPr>
        <w:t>they</w:t>
      </w:r>
      <w:r w:rsidRPr="0052721D">
        <w:rPr>
          <w:rFonts w:ascii="Arial" w:hAnsi="Arial" w:cs="Arial"/>
        </w:rPr>
        <w:t xml:space="preserve"> can do to help prevent </w:t>
      </w:r>
      <w:proofErr w:type="spellStart"/>
      <w:r w:rsidRPr="0052721D">
        <w:rPr>
          <w:rFonts w:ascii="Arial" w:hAnsi="Arial" w:cs="Arial"/>
        </w:rPr>
        <w:t>stormwater</w:t>
      </w:r>
      <w:proofErr w:type="spellEnd"/>
      <w:r w:rsidRPr="0052721D">
        <w:rPr>
          <w:rFonts w:ascii="Arial" w:hAnsi="Arial" w:cs="Arial"/>
        </w:rPr>
        <w:t xml:space="preserve"> pollution</w:t>
      </w:r>
    </w:p>
    <w:p w:rsidR="00274AB2" w:rsidRPr="0052721D" w:rsidRDefault="00274AB2" w:rsidP="00274AB2">
      <w:pPr>
        <w:pStyle w:val="NoSpacing"/>
        <w:numPr>
          <w:ilvl w:val="0"/>
          <w:numId w:val="1"/>
        </w:numPr>
        <w:rPr>
          <w:rFonts w:ascii="Arial" w:hAnsi="Arial" w:cs="Arial"/>
        </w:rPr>
      </w:pPr>
      <w:r>
        <w:rPr>
          <w:rFonts w:ascii="Arial" w:hAnsi="Arial" w:cs="Arial"/>
        </w:rPr>
        <w:t xml:space="preserve">How to recognize and </w:t>
      </w:r>
      <w:r w:rsidRPr="0052721D">
        <w:rPr>
          <w:rFonts w:ascii="Arial" w:hAnsi="Arial" w:cs="Arial"/>
        </w:rPr>
        <w:t>report illicit discharges (pollution)</w:t>
      </w:r>
    </w:p>
    <w:p w:rsidR="00274AB2" w:rsidRDefault="00274AB2" w:rsidP="00274AB2">
      <w:pPr>
        <w:pStyle w:val="NoSpacing"/>
        <w:rPr>
          <w:rFonts w:ascii="Arial" w:hAnsi="Arial" w:cs="Arial"/>
          <w:b/>
        </w:rPr>
      </w:pPr>
    </w:p>
    <w:p w:rsidR="00F80E94" w:rsidRPr="00F80E94" w:rsidRDefault="0090326D" w:rsidP="004D3D30">
      <w:pPr>
        <w:pStyle w:val="NoSpacing"/>
        <w:rPr>
          <w:rFonts w:ascii="Arial" w:hAnsi="Arial" w:cs="Arial"/>
          <w:b/>
        </w:rPr>
      </w:pPr>
      <w:r w:rsidRPr="0090326D">
        <w:rPr>
          <w:rFonts w:ascii="Arial" w:hAnsi="Arial" w:cs="Arial"/>
          <w:b/>
        </w:rPr>
        <w:lastRenderedPageBreak/>
        <w:t>Materials Needed</w:t>
      </w:r>
    </w:p>
    <w:p w:rsidR="004D3D30" w:rsidRDefault="004D3D30" w:rsidP="004D3D30">
      <w:pPr>
        <w:pStyle w:val="NoSpacing"/>
        <w:rPr>
          <w:rFonts w:ascii="Arial" w:hAnsi="Arial" w:cs="Arial"/>
        </w:rPr>
      </w:pPr>
    </w:p>
    <w:p w:rsidR="00D353FD" w:rsidRDefault="0097497C" w:rsidP="004D3D30">
      <w:pPr>
        <w:pStyle w:val="NoSpacing"/>
        <w:rPr>
          <w:rFonts w:ascii="Arial" w:hAnsi="Arial" w:cs="Arial"/>
        </w:rPr>
      </w:pPr>
      <w:r>
        <w:rPr>
          <w:rFonts w:ascii="Arial" w:hAnsi="Arial" w:cs="Arial"/>
        </w:rPr>
        <w:t xml:space="preserve">The following materials </w:t>
      </w:r>
      <w:r w:rsidR="009F39AA">
        <w:rPr>
          <w:rFonts w:ascii="Arial" w:hAnsi="Arial" w:cs="Arial"/>
        </w:rPr>
        <w:t>may</w:t>
      </w:r>
      <w:r w:rsidR="00C72A1C">
        <w:rPr>
          <w:rFonts w:ascii="Arial" w:hAnsi="Arial" w:cs="Arial"/>
        </w:rPr>
        <w:t xml:space="preserve"> be needed for the </w:t>
      </w:r>
      <w:r w:rsidR="00E94E6A">
        <w:rPr>
          <w:rFonts w:ascii="Arial" w:hAnsi="Arial" w:cs="Arial"/>
        </w:rPr>
        <w:t>training:</w:t>
      </w:r>
    </w:p>
    <w:p w:rsidR="00387FBC" w:rsidRDefault="00E94E6A">
      <w:pPr>
        <w:pStyle w:val="NoSpacing"/>
        <w:numPr>
          <w:ilvl w:val="0"/>
          <w:numId w:val="12"/>
        </w:numPr>
        <w:rPr>
          <w:rFonts w:ascii="Arial" w:hAnsi="Arial" w:cs="Arial"/>
        </w:rPr>
      </w:pPr>
      <w:r>
        <w:rPr>
          <w:rFonts w:ascii="Arial" w:hAnsi="Arial" w:cs="Arial"/>
        </w:rPr>
        <w:t>Sign-in sheet to record attendance</w:t>
      </w:r>
    </w:p>
    <w:p w:rsidR="00387FBC" w:rsidRDefault="00E94E6A">
      <w:pPr>
        <w:pStyle w:val="NoSpacing"/>
        <w:numPr>
          <w:ilvl w:val="0"/>
          <w:numId w:val="12"/>
        </w:numPr>
        <w:rPr>
          <w:rFonts w:ascii="Arial" w:hAnsi="Arial" w:cs="Arial"/>
        </w:rPr>
      </w:pPr>
      <w:r>
        <w:rPr>
          <w:rFonts w:ascii="Arial" w:hAnsi="Arial" w:cs="Arial"/>
        </w:rPr>
        <w:t xml:space="preserve">Copies of the PowerPoint </w:t>
      </w:r>
      <w:r w:rsidR="005518AC">
        <w:rPr>
          <w:rFonts w:ascii="Arial" w:hAnsi="Arial" w:cs="Arial"/>
        </w:rPr>
        <w:t xml:space="preserve">training </w:t>
      </w:r>
      <w:r>
        <w:rPr>
          <w:rFonts w:ascii="Arial" w:hAnsi="Arial" w:cs="Arial"/>
        </w:rPr>
        <w:t>module with space to take notes</w:t>
      </w:r>
    </w:p>
    <w:p w:rsidR="00387FBC" w:rsidRDefault="005518AC">
      <w:pPr>
        <w:pStyle w:val="NoSpacing"/>
        <w:numPr>
          <w:ilvl w:val="0"/>
          <w:numId w:val="12"/>
        </w:numPr>
        <w:rPr>
          <w:rFonts w:ascii="Arial" w:hAnsi="Arial" w:cs="Arial"/>
        </w:rPr>
      </w:pPr>
      <w:r>
        <w:rPr>
          <w:rFonts w:ascii="Arial" w:hAnsi="Arial" w:cs="Arial"/>
        </w:rPr>
        <w:t>Writing utensils</w:t>
      </w:r>
    </w:p>
    <w:p w:rsidR="00387FBC" w:rsidRDefault="009F39AA">
      <w:pPr>
        <w:pStyle w:val="NoSpacing"/>
        <w:numPr>
          <w:ilvl w:val="0"/>
          <w:numId w:val="12"/>
        </w:numPr>
        <w:rPr>
          <w:rFonts w:ascii="Arial" w:hAnsi="Arial" w:cs="Arial"/>
        </w:rPr>
      </w:pPr>
      <w:r>
        <w:rPr>
          <w:rFonts w:ascii="Arial" w:hAnsi="Arial" w:cs="Arial"/>
        </w:rPr>
        <w:t>Certificates of attendance to be distributed after the training</w:t>
      </w:r>
    </w:p>
    <w:p w:rsidR="00387FBC" w:rsidRDefault="009F39AA">
      <w:pPr>
        <w:pStyle w:val="NoSpacing"/>
        <w:numPr>
          <w:ilvl w:val="0"/>
          <w:numId w:val="12"/>
        </w:numPr>
        <w:rPr>
          <w:rFonts w:ascii="Arial" w:hAnsi="Arial" w:cs="Arial"/>
        </w:rPr>
      </w:pPr>
      <w:r>
        <w:rPr>
          <w:rFonts w:ascii="Arial" w:hAnsi="Arial" w:cs="Arial"/>
        </w:rPr>
        <w:t>Prizes for answering questions correctly</w:t>
      </w:r>
    </w:p>
    <w:p w:rsidR="00F80E94" w:rsidRDefault="00F80E94" w:rsidP="004D3D30">
      <w:pPr>
        <w:pStyle w:val="NoSpacing"/>
        <w:rPr>
          <w:rFonts w:ascii="Arial" w:hAnsi="Arial" w:cs="Arial"/>
        </w:rPr>
      </w:pPr>
    </w:p>
    <w:p w:rsidR="003F1B66" w:rsidRDefault="003F1B66" w:rsidP="00931795">
      <w:pPr>
        <w:pStyle w:val="NoSpacing"/>
        <w:rPr>
          <w:rFonts w:ascii="Arial" w:hAnsi="Arial" w:cs="Arial"/>
          <w:b/>
        </w:rPr>
      </w:pPr>
      <w:r>
        <w:rPr>
          <w:rFonts w:ascii="Arial" w:hAnsi="Arial" w:cs="Arial"/>
          <w:b/>
        </w:rPr>
        <w:t>Length of Training</w:t>
      </w:r>
    </w:p>
    <w:p w:rsidR="002D2719" w:rsidRDefault="002D2719" w:rsidP="00931795">
      <w:pPr>
        <w:pStyle w:val="NoSpacing"/>
        <w:rPr>
          <w:rFonts w:ascii="Arial" w:hAnsi="Arial" w:cs="Arial"/>
          <w:b/>
        </w:rPr>
      </w:pPr>
    </w:p>
    <w:p w:rsidR="00D353FD" w:rsidRDefault="00E94E6A" w:rsidP="00931795">
      <w:pPr>
        <w:pStyle w:val="NoSpacing"/>
        <w:rPr>
          <w:rFonts w:ascii="Arial" w:hAnsi="Arial" w:cs="Arial"/>
        </w:rPr>
        <w:sectPr w:rsidR="00D353FD" w:rsidSect="00D353FD">
          <w:pgSz w:w="12240" w:h="15840"/>
          <w:pgMar w:top="1800" w:right="1440" w:bottom="1800" w:left="1440" w:header="720" w:footer="720" w:gutter="0"/>
          <w:cols w:space="720"/>
          <w:docGrid w:linePitch="360"/>
        </w:sectPr>
      </w:pPr>
      <w:r>
        <w:rPr>
          <w:rFonts w:ascii="Arial" w:hAnsi="Arial" w:cs="Arial"/>
        </w:rPr>
        <w:t xml:space="preserve">The training can take anywhere from 30 minutes to one hour. </w:t>
      </w:r>
      <w:r w:rsidR="005518AC">
        <w:rPr>
          <w:rFonts w:ascii="Arial" w:hAnsi="Arial" w:cs="Arial"/>
        </w:rPr>
        <w:t xml:space="preserve">Using the training module as is </w:t>
      </w:r>
      <w:r w:rsidR="009F39AA">
        <w:rPr>
          <w:rFonts w:ascii="Arial" w:hAnsi="Arial" w:cs="Arial"/>
        </w:rPr>
        <w:t xml:space="preserve">should take the </w:t>
      </w:r>
      <w:r w:rsidR="005C586E">
        <w:rPr>
          <w:rFonts w:ascii="Arial" w:hAnsi="Arial" w:cs="Arial"/>
        </w:rPr>
        <w:t>instructor</w:t>
      </w:r>
      <w:r w:rsidR="009F39AA">
        <w:rPr>
          <w:rFonts w:ascii="Arial" w:hAnsi="Arial" w:cs="Arial"/>
        </w:rPr>
        <w:t xml:space="preserve"> about 30 minutes to go through. The training may take longer if additional information is added or if questions are asked by attendees. </w:t>
      </w:r>
      <w:r w:rsidR="00D44F3A">
        <w:rPr>
          <w:rFonts w:ascii="Arial" w:hAnsi="Arial" w:cs="Arial"/>
        </w:rPr>
        <w:t xml:space="preserve">It is recommended that the </w:t>
      </w:r>
      <w:r w:rsidR="005C586E">
        <w:rPr>
          <w:rFonts w:ascii="Arial" w:hAnsi="Arial" w:cs="Arial"/>
        </w:rPr>
        <w:t>instructor</w:t>
      </w:r>
      <w:r w:rsidR="00D44F3A">
        <w:rPr>
          <w:rFonts w:ascii="Arial" w:hAnsi="Arial" w:cs="Arial"/>
        </w:rPr>
        <w:t xml:space="preserve"> practice the training beforehand to determine a length that works best for his/her needs. </w:t>
      </w:r>
      <w:r w:rsidR="009F39AA">
        <w:rPr>
          <w:rFonts w:ascii="Arial" w:hAnsi="Arial" w:cs="Arial"/>
        </w:rPr>
        <w:t xml:space="preserve">The </w:t>
      </w:r>
      <w:r w:rsidR="005C586E">
        <w:rPr>
          <w:rFonts w:ascii="Arial" w:hAnsi="Arial" w:cs="Arial"/>
        </w:rPr>
        <w:t>instructor</w:t>
      </w:r>
      <w:r w:rsidR="009F39AA">
        <w:rPr>
          <w:rFonts w:ascii="Arial" w:hAnsi="Arial" w:cs="Arial"/>
        </w:rPr>
        <w:t xml:space="preserve"> may wish to train employees during their lunch hour and invite them to bring a bag lunch. </w:t>
      </w:r>
    </w:p>
    <w:p w:rsidR="00387FBC" w:rsidRDefault="00511B3A">
      <w:pPr>
        <w:pStyle w:val="NoSpacing"/>
        <w:jc w:val="center"/>
        <w:rPr>
          <w:rFonts w:ascii="Arial" w:hAnsi="Arial" w:cs="Arial"/>
          <w:b/>
        </w:rPr>
      </w:pPr>
      <w:r>
        <w:rPr>
          <w:rFonts w:ascii="Arial" w:hAnsi="Arial" w:cs="Arial"/>
          <w:b/>
        </w:rPr>
        <w:lastRenderedPageBreak/>
        <w:t>PowerPoint Training Module</w:t>
      </w:r>
      <w:r w:rsidR="00D353FD">
        <w:rPr>
          <w:rFonts w:ascii="Arial" w:hAnsi="Arial" w:cs="Arial"/>
          <w:b/>
        </w:rPr>
        <w:t xml:space="preserve"> Instructor Details</w:t>
      </w:r>
    </w:p>
    <w:p w:rsidR="00511B3A" w:rsidRDefault="00511B3A" w:rsidP="00931795">
      <w:pPr>
        <w:pStyle w:val="NoSpacing"/>
        <w:rPr>
          <w:rFonts w:ascii="Arial" w:hAnsi="Arial" w:cs="Arial"/>
          <w:b/>
        </w:rPr>
      </w:pPr>
    </w:p>
    <w:p w:rsidR="00511B3A" w:rsidRPr="00511B3A" w:rsidRDefault="00D353FD" w:rsidP="00931795">
      <w:pPr>
        <w:pStyle w:val="NoSpacing"/>
        <w:rPr>
          <w:rFonts w:ascii="Arial" w:hAnsi="Arial" w:cs="Arial"/>
        </w:rPr>
      </w:pPr>
      <w:r>
        <w:rPr>
          <w:rFonts w:ascii="Arial" w:hAnsi="Arial" w:cs="Arial"/>
        </w:rPr>
        <w:t>The information presented in the sections below corresponds to the information presented in the PowerPoint training module</w:t>
      </w:r>
      <w:r w:rsidR="00732CA1">
        <w:rPr>
          <w:rFonts w:ascii="Arial" w:hAnsi="Arial" w:cs="Arial"/>
        </w:rPr>
        <w:t xml:space="preserve"> and is </w:t>
      </w:r>
      <w:r w:rsidR="002F2E4C">
        <w:rPr>
          <w:rFonts w:ascii="Arial" w:hAnsi="Arial" w:cs="Arial"/>
        </w:rPr>
        <w:t xml:space="preserve">identified </w:t>
      </w:r>
      <w:r w:rsidR="00732CA1">
        <w:rPr>
          <w:rFonts w:ascii="Arial" w:hAnsi="Arial" w:cs="Arial"/>
        </w:rPr>
        <w:t>by the PowerPoint slide number</w:t>
      </w:r>
      <w:r>
        <w:rPr>
          <w:rFonts w:ascii="Arial" w:hAnsi="Arial" w:cs="Arial"/>
        </w:rPr>
        <w:t xml:space="preserve">. </w:t>
      </w:r>
      <w:r w:rsidR="005C586E">
        <w:rPr>
          <w:rFonts w:ascii="Arial" w:hAnsi="Arial" w:cs="Arial"/>
        </w:rPr>
        <w:t>Instructor</w:t>
      </w:r>
      <w:r w:rsidR="00732CA1">
        <w:rPr>
          <w:rFonts w:ascii="Arial" w:hAnsi="Arial" w:cs="Arial"/>
        </w:rPr>
        <w:t xml:space="preserve">s should keep in mind that slide numbers and content may vary </w:t>
      </w:r>
      <w:r w:rsidR="00D638F9">
        <w:rPr>
          <w:rFonts w:ascii="Arial" w:hAnsi="Arial" w:cs="Arial"/>
        </w:rPr>
        <w:t xml:space="preserve">if additional information is added to the PowerPoint. </w:t>
      </w:r>
      <w:r w:rsidR="008F474B">
        <w:rPr>
          <w:rFonts w:ascii="Arial" w:hAnsi="Arial" w:cs="Arial"/>
        </w:rPr>
        <w:t xml:space="preserve">Each section includes some discussion points to help the </w:t>
      </w:r>
      <w:r w:rsidR="005C586E">
        <w:rPr>
          <w:rFonts w:ascii="Arial" w:hAnsi="Arial" w:cs="Arial"/>
        </w:rPr>
        <w:t>instructor</w:t>
      </w:r>
      <w:r w:rsidR="008F474B">
        <w:rPr>
          <w:rFonts w:ascii="Arial" w:hAnsi="Arial" w:cs="Arial"/>
        </w:rPr>
        <w:t xml:space="preserve"> encourage participation. Prizes could be distributed to those who participate </w:t>
      </w:r>
      <w:r w:rsidR="002F2E4C">
        <w:rPr>
          <w:rFonts w:ascii="Arial" w:hAnsi="Arial" w:cs="Arial"/>
        </w:rPr>
        <w:t xml:space="preserve">in discussions </w:t>
      </w:r>
      <w:r w:rsidR="008F474B">
        <w:rPr>
          <w:rFonts w:ascii="Arial" w:hAnsi="Arial" w:cs="Arial"/>
        </w:rPr>
        <w:t>and answer questions correctly.</w:t>
      </w:r>
    </w:p>
    <w:p w:rsidR="00511B3A" w:rsidRDefault="00511B3A" w:rsidP="00931795">
      <w:pPr>
        <w:pStyle w:val="NoSpacing"/>
        <w:rPr>
          <w:rFonts w:ascii="Arial" w:hAnsi="Arial" w:cs="Arial"/>
          <w:b/>
        </w:rPr>
      </w:pPr>
    </w:p>
    <w:p w:rsidR="004D3D30" w:rsidRDefault="0090326D" w:rsidP="00931795">
      <w:pPr>
        <w:pStyle w:val="NoSpacing"/>
        <w:rPr>
          <w:rFonts w:ascii="Arial" w:hAnsi="Arial" w:cs="Arial"/>
          <w:b/>
        </w:rPr>
      </w:pPr>
      <w:r w:rsidRPr="0090326D">
        <w:rPr>
          <w:rFonts w:ascii="Arial" w:hAnsi="Arial" w:cs="Arial"/>
          <w:b/>
        </w:rPr>
        <w:t>Introduction</w:t>
      </w:r>
    </w:p>
    <w:p w:rsidR="004D3D30" w:rsidRPr="004D3D30" w:rsidRDefault="004D3D30" w:rsidP="00931795">
      <w:pPr>
        <w:pStyle w:val="NoSpacing"/>
        <w:rPr>
          <w:rFonts w:ascii="Arial" w:hAnsi="Arial" w:cs="Arial"/>
          <w:i/>
        </w:rPr>
      </w:pPr>
      <w:r>
        <w:rPr>
          <w:rFonts w:ascii="Arial" w:hAnsi="Arial" w:cs="Arial"/>
          <w:i/>
        </w:rPr>
        <w:t xml:space="preserve">Slide </w:t>
      </w:r>
      <w:r w:rsidR="00185BB5">
        <w:rPr>
          <w:rFonts w:ascii="Arial" w:hAnsi="Arial" w:cs="Arial"/>
          <w:i/>
        </w:rPr>
        <w:t>2</w:t>
      </w:r>
    </w:p>
    <w:p w:rsidR="00802B8A" w:rsidRDefault="00802B8A" w:rsidP="00931795">
      <w:pPr>
        <w:pStyle w:val="NoSpacing"/>
        <w:rPr>
          <w:rFonts w:ascii="Arial" w:hAnsi="Arial" w:cs="Arial"/>
        </w:rPr>
      </w:pPr>
    </w:p>
    <w:p w:rsidR="0052721D" w:rsidRDefault="0052721D" w:rsidP="0052721D">
      <w:pPr>
        <w:pStyle w:val="NoSpacing"/>
        <w:rPr>
          <w:rFonts w:ascii="Arial" w:hAnsi="Arial" w:cs="Arial"/>
        </w:rPr>
      </w:pPr>
      <w:r>
        <w:rPr>
          <w:rFonts w:ascii="Arial" w:hAnsi="Arial" w:cs="Arial"/>
        </w:rPr>
        <w:t xml:space="preserve">The goals </w:t>
      </w:r>
      <w:r w:rsidR="00E42EDC">
        <w:rPr>
          <w:rFonts w:ascii="Arial" w:hAnsi="Arial" w:cs="Arial"/>
        </w:rPr>
        <w:t xml:space="preserve">of the </w:t>
      </w:r>
      <w:r w:rsidR="005518AC">
        <w:rPr>
          <w:rFonts w:ascii="Arial" w:hAnsi="Arial" w:cs="Arial"/>
        </w:rPr>
        <w:t xml:space="preserve">training </w:t>
      </w:r>
      <w:r w:rsidR="00E42EDC">
        <w:rPr>
          <w:rFonts w:ascii="Arial" w:hAnsi="Arial" w:cs="Arial"/>
        </w:rPr>
        <w:t xml:space="preserve">module </w:t>
      </w:r>
      <w:r>
        <w:rPr>
          <w:rFonts w:ascii="Arial" w:hAnsi="Arial" w:cs="Arial"/>
        </w:rPr>
        <w:t xml:space="preserve">are to help </w:t>
      </w:r>
      <w:r w:rsidR="00024AD9">
        <w:rPr>
          <w:rFonts w:ascii="Arial" w:hAnsi="Arial" w:cs="Arial"/>
        </w:rPr>
        <w:t>employees</w:t>
      </w:r>
      <w:r>
        <w:rPr>
          <w:rFonts w:ascii="Arial" w:hAnsi="Arial" w:cs="Arial"/>
        </w:rPr>
        <w:t xml:space="preserve"> understand: </w:t>
      </w:r>
    </w:p>
    <w:p w:rsidR="0052721D" w:rsidRDefault="001541B7" w:rsidP="0052721D">
      <w:pPr>
        <w:pStyle w:val="NoSpacing"/>
        <w:numPr>
          <w:ilvl w:val="0"/>
          <w:numId w:val="1"/>
        </w:numPr>
        <w:rPr>
          <w:rFonts w:ascii="Arial" w:hAnsi="Arial" w:cs="Arial"/>
        </w:rPr>
      </w:pPr>
      <w:r>
        <w:rPr>
          <w:rFonts w:ascii="Arial" w:hAnsi="Arial" w:cs="Arial"/>
        </w:rPr>
        <w:t>T</w:t>
      </w:r>
      <w:r w:rsidR="0052721D" w:rsidRPr="0052721D">
        <w:rPr>
          <w:rFonts w:ascii="Arial" w:hAnsi="Arial" w:cs="Arial"/>
        </w:rPr>
        <w:t>he terms “</w:t>
      </w:r>
      <w:proofErr w:type="spellStart"/>
      <w:r w:rsidR="0052721D" w:rsidRPr="0052721D">
        <w:rPr>
          <w:rFonts w:ascii="Arial" w:hAnsi="Arial" w:cs="Arial"/>
        </w:rPr>
        <w:t>stormwater</w:t>
      </w:r>
      <w:proofErr w:type="spellEnd"/>
      <w:r w:rsidR="0052721D" w:rsidRPr="0052721D">
        <w:rPr>
          <w:rFonts w:ascii="Arial" w:hAnsi="Arial" w:cs="Arial"/>
        </w:rPr>
        <w:t>” and “illicit discharge”</w:t>
      </w:r>
    </w:p>
    <w:p w:rsidR="0052721D" w:rsidRDefault="001541B7" w:rsidP="0052721D">
      <w:pPr>
        <w:pStyle w:val="NoSpacing"/>
        <w:numPr>
          <w:ilvl w:val="0"/>
          <w:numId w:val="1"/>
        </w:numPr>
        <w:rPr>
          <w:rFonts w:ascii="Arial" w:hAnsi="Arial" w:cs="Arial"/>
        </w:rPr>
      </w:pPr>
      <w:r>
        <w:rPr>
          <w:rFonts w:ascii="Arial" w:hAnsi="Arial" w:cs="Arial"/>
        </w:rPr>
        <w:t>W</w:t>
      </w:r>
      <w:r w:rsidR="0052721D" w:rsidRPr="0052721D">
        <w:rPr>
          <w:rFonts w:ascii="Arial" w:hAnsi="Arial" w:cs="Arial"/>
        </w:rPr>
        <w:t xml:space="preserve">hy these terms are important and why </w:t>
      </w:r>
      <w:r w:rsidR="0052721D">
        <w:rPr>
          <w:rFonts w:ascii="Arial" w:hAnsi="Arial" w:cs="Arial"/>
        </w:rPr>
        <w:t>they</w:t>
      </w:r>
      <w:r w:rsidR="0052721D" w:rsidRPr="0052721D">
        <w:rPr>
          <w:rFonts w:ascii="Arial" w:hAnsi="Arial" w:cs="Arial"/>
        </w:rPr>
        <w:t xml:space="preserve"> should care</w:t>
      </w:r>
    </w:p>
    <w:p w:rsidR="0052721D" w:rsidRDefault="001541B7" w:rsidP="0052721D">
      <w:pPr>
        <w:pStyle w:val="NoSpacing"/>
        <w:numPr>
          <w:ilvl w:val="0"/>
          <w:numId w:val="1"/>
        </w:numPr>
        <w:rPr>
          <w:rFonts w:ascii="Arial" w:hAnsi="Arial" w:cs="Arial"/>
        </w:rPr>
      </w:pPr>
      <w:r>
        <w:rPr>
          <w:rFonts w:ascii="Arial" w:hAnsi="Arial" w:cs="Arial"/>
        </w:rPr>
        <w:t>W</w:t>
      </w:r>
      <w:r w:rsidR="0052721D" w:rsidRPr="0052721D">
        <w:rPr>
          <w:rFonts w:ascii="Arial" w:hAnsi="Arial" w:cs="Arial"/>
        </w:rPr>
        <w:t xml:space="preserve">hat </w:t>
      </w:r>
      <w:r w:rsidR="0052721D">
        <w:rPr>
          <w:rFonts w:ascii="Arial" w:hAnsi="Arial" w:cs="Arial"/>
        </w:rPr>
        <w:t>they</w:t>
      </w:r>
      <w:r w:rsidR="0052721D" w:rsidRPr="0052721D">
        <w:rPr>
          <w:rFonts w:ascii="Arial" w:hAnsi="Arial" w:cs="Arial"/>
        </w:rPr>
        <w:t xml:space="preserve"> can do to help prevent </w:t>
      </w:r>
      <w:proofErr w:type="spellStart"/>
      <w:r w:rsidR="0052721D" w:rsidRPr="0052721D">
        <w:rPr>
          <w:rFonts w:ascii="Arial" w:hAnsi="Arial" w:cs="Arial"/>
        </w:rPr>
        <w:t>stormwater</w:t>
      </w:r>
      <w:proofErr w:type="spellEnd"/>
      <w:r w:rsidR="0052721D" w:rsidRPr="0052721D">
        <w:rPr>
          <w:rFonts w:ascii="Arial" w:hAnsi="Arial" w:cs="Arial"/>
        </w:rPr>
        <w:t xml:space="preserve"> pollution</w:t>
      </w:r>
    </w:p>
    <w:p w:rsidR="00802B8A" w:rsidRPr="0052721D" w:rsidRDefault="001541B7" w:rsidP="0052721D">
      <w:pPr>
        <w:pStyle w:val="NoSpacing"/>
        <w:numPr>
          <w:ilvl w:val="0"/>
          <w:numId w:val="1"/>
        </w:numPr>
        <w:rPr>
          <w:rFonts w:ascii="Arial" w:hAnsi="Arial" w:cs="Arial"/>
        </w:rPr>
      </w:pPr>
      <w:r>
        <w:rPr>
          <w:rFonts w:ascii="Arial" w:hAnsi="Arial" w:cs="Arial"/>
        </w:rPr>
        <w:t>H</w:t>
      </w:r>
      <w:r w:rsidR="0052721D">
        <w:rPr>
          <w:rFonts w:ascii="Arial" w:hAnsi="Arial" w:cs="Arial"/>
        </w:rPr>
        <w:t xml:space="preserve">ow to recognize and </w:t>
      </w:r>
      <w:r w:rsidR="0052721D" w:rsidRPr="0052721D">
        <w:rPr>
          <w:rFonts w:ascii="Arial" w:hAnsi="Arial" w:cs="Arial"/>
        </w:rPr>
        <w:t>report illicit discharges (pollution)</w:t>
      </w:r>
    </w:p>
    <w:p w:rsidR="0052721D" w:rsidRDefault="0052721D" w:rsidP="00931795">
      <w:pPr>
        <w:pStyle w:val="NoSpacing"/>
        <w:rPr>
          <w:rFonts w:ascii="Arial" w:hAnsi="Arial" w:cs="Arial"/>
        </w:rPr>
      </w:pPr>
    </w:p>
    <w:p w:rsidR="0056277C" w:rsidRDefault="0090326D" w:rsidP="00931795">
      <w:pPr>
        <w:pStyle w:val="NoSpacing"/>
        <w:rPr>
          <w:rFonts w:ascii="Arial" w:hAnsi="Arial" w:cs="Arial"/>
        </w:rPr>
      </w:pPr>
      <w:r w:rsidRPr="0090326D">
        <w:rPr>
          <w:rFonts w:ascii="Arial" w:hAnsi="Arial" w:cs="Arial"/>
        </w:rPr>
        <w:t>Discussion Points</w:t>
      </w:r>
      <w:r w:rsidR="008F474B">
        <w:rPr>
          <w:rFonts w:ascii="Arial" w:hAnsi="Arial" w:cs="Arial"/>
        </w:rPr>
        <w:t xml:space="preserve">: </w:t>
      </w:r>
    </w:p>
    <w:p w:rsidR="0056277C" w:rsidRDefault="0056277C" w:rsidP="00931795">
      <w:pPr>
        <w:pStyle w:val="NoSpacing"/>
        <w:rPr>
          <w:rFonts w:ascii="Arial" w:hAnsi="Arial" w:cs="Arial"/>
        </w:rPr>
      </w:pPr>
    </w:p>
    <w:p w:rsidR="00D353FD" w:rsidRDefault="008F474B" w:rsidP="00931795">
      <w:pPr>
        <w:pStyle w:val="NoSpacing"/>
        <w:rPr>
          <w:rFonts w:ascii="Arial" w:hAnsi="Arial" w:cs="Arial"/>
        </w:rPr>
      </w:pPr>
      <w:r>
        <w:rPr>
          <w:rFonts w:ascii="Arial" w:hAnsi="Arial" w:cs="Arial"/>
        </w:rPr>
        <w:t xml:space="preserve">Conduct an oral pre-test to determine employees’ knowledge. For example, ask </w:t>
      </w:r>
      <w:r w:rsidR="005C586E">
        <w:rPr>
          <w:rFonts w:ascii="Arial" w:hAnsi="Arial" w:cs="Arial"/>
        </w:rPr>
        <w:t>employees</w:t>
      </w:r>
      <w:r>
        <w:rPr>
          <w:rFonts w:ascii="Arial" w:hAnsi="Arial" w:cs="Arial"/>
        </w:rPr>
        <w:t xml:space="preserve"> to raise their hand if they are able to define the terms “</w:t>
      </w:r>
      <w:proofErr w:type="spellStart"/>
      <w:r>
        <w:rPr>
          <w:rFonts w:ascii="Arial" w:hAnsi="Arial" w:cs="Arial"/>
        </w:rPr>
        <w:t>stormwater</w:t>
      </w:r>
      <w:proofErr w:type="spellEnd"/>
      <w:r>
        <w:rPr>
          <w:rFonts w:ascii="Arial" w:hAnsi="Arial" w:cs="Arial"/>
        </w:rPr>
        <w:t>” and “illicit discharge</w:t>
      </w:r>
      <w:r w:rsidR="00B80077">
        <w:rPr>
          <w:rFonts w:ascii="Arial" w:hAnsi="Arial" w:cs="Arial"/>
        </w:rPr>
        <w:t xml:space="preserve">” or ask </w:t>
      </w:r>
      <w:r w:rsidR="001B3DF0">
        <w:rPr>
          <w:rFonts w:ascii="Arial" w:hAnsi="Arial" w:cs="Arial"/>
        </w:rPr>
        <w:t>for someone to</w:t>
      </w:r>
      <w:r w:rsidR="00B80077">
        <w:rPr>
          <w:rFonts w:ascii="Arial" w:hAnsi="Arial" w:cs="Arial"/>
        </w:rPr>
        <w:t xml:space="preserve"> define these terms. </w:t>
      </w:r>
    </w:p>
    <w:p w:rsidR="00904D20" w:rsidRDefault="00904D20" w:rsidP="00931795">
      <w:pPr>
        <w:pStyle w:val="NoSpacing"/>
        <w:rPr>
          <w:rFonts w:ascii="Arial" w:hAnsi="Arial" w:cs="Arial"/>
        </w:rPr>
      </w:pPr>
    </w:p>
    <w:p w:rsidR="00904D20" w:rsidRDefault="00904D20" w:rsidP="00931795">
      <w:pPr>
        <w:pStyle w:val="NoSpacing"/>
        <w:rPr>
          <w:rFonts w:ascii="Arial" w:hAnsi="Arial" w:cs="Arial"/>
        </w:rPr>
      </w:pPr>
      <w:r>
        <w:rPr>
          <w:rFonts w:ascii="Arial" w:hAnsi="Arial" w:cs="Arial"/>
        </w:rPr>
        <w:t>Instructor Notes:</w:t>
      </w:r>
    </w:p>
    <w:p w:rsidR="00387FBC" w:rsidRDefault="00387FBC">
      <w:pPr>
        <w:pStyle w:val="NoSpacing"/>
        <w:spacing w:line="360" w:lineRule="auto"/>
        <w:rPr>
          <w:rFonts w:ascii="Arial" w:hAnsi="Arial" w:cs="Arial"/>
        </w:rPr>
      </w:pPr>
    </w:p>
    <w:p w:rsidR="00387FBC" w:rsidRDefault="00387FBC">
      <w:pPr>
        <w:pStyle w:val="NoSpacing"/>
        <w:pBdr>
          <w:top w:val="single" w:sz="6" w:space="1" w:color="auto"/>
          <w:bottom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spacing w:line="360" w:lineRule="auto"/>
        <w:rPr>
          <w:rFonts w:ascii="Arial" w:hAnsi="Arial" w:cs="Arial"/>
          <w:b/>
        </w:rPr>
      </w:pPr>
    </w:p>
    <w:p w:rsidR="0002741E" w:rsidRDefault="0002741E" w:rsidP="00931795">
      <w:pPr>
        <w:pStyle w:val="NoSpacing"/>
        <w:rPr>
          <w:rFonts w:ascii="Arial" w:hAnsi="Arial" w:cs="Arial"/>
          <w:b/>
        </w:rPr>
        <w:sectPr w:rsidR="0002741E" w:rsidSect="00D353FD">
          <w:pgSz w:w="12240" w:h="15840"/>
          <w:pgMar w:top="1800" w:right="1440" w:bottom="1800" w:left="1440" w:header="720" w:footer="720" w:gutter="0"/>
          <w:cols w:space="720"/>
          <w:docGrid w:linePitch="360"/>
        </w:sectPr>
      </w:pPr>
    </w:p>
    <w:p w:rsidR="009C61D2" w:rsidRDefault="005E6BAA" w:rsidP="00931795">
      <w:pPr>
        <w:pStyle w:val="NoSpacing"/>
        <w:rPr>
          <w:rFonts w:ascii="Arial" w:hAnsi="Arial" w:cs="Arial"/>
          <w:b/>
        </w:rPr>
      </w:pPr>
      <w:r w:rsidRPr="00015032">
        <w:rPr>
          <w:rFonts w:ascii="Arial" w:hAnsi="Arial" w:cs="Arial"/>
          <w:b/>
        </w:rPr>
        <w:lastRenderedPageBreak/>
        <w:t xml:space="preserve">About </w:t>
      </w:r>
      <w:proofErr w:type="spellStart"/>
      <w:r w:rsidRPr="00015032">
        <w:rPr>
          <w:rFonts w:ascii="Arial" w:hAnsi="Arial" w:cs="Arial"/>
          <w:b/>
        </w:rPr>
        <w:t>Stormwater</w:t>
      </w:r>
      <w:proofErr w:type="spellEnd"/>
    </w:p>
    <w:p w:rsidR="00185BB5" w:rsidRPr="00185BB5" w:rsidRDefault="00185BB5" w:rsidP="00931795">
      <w:pPr>
        <w:pStyle w:val="NoSpacing"/>
        <w:rPr>
          <w:rFonts w:ascii="Arial" w:hAnsi="Arial" w:cs="Arial"/>
          <w:i/>
        </w:rPr>
      </w:pPr>
      <w:r>
        <w:rPr>
          <w:rFonts w:ascii="Arial" w:hAnsi="Arial" w:cs="Arial"/>
          <w:i/>
        </w:rPr>
        <w:t>Slides 3 and 4</w:t>
      </w:r>
    </w:p>
    <w:p w:rsidR="009C61D2" w:rsidRPr="00015032" w:rsidRDefault="009C61D2" w:rsidP="00931795">
      <w:pPr>
        <w:pStyle w:val="NoSpacing"/>
        <w:rPr>
          <w:rFonts w:ascii="Arial" w:hAnsi="Arial" w:cs="Arial"/>
        </w:rPr>
      </w:pPr>
    </w:p>
    <w:p w:rsidR="00A45C25" w:rsidRDefault="009C61D2" w:rsidP="009C61D2">
      <w:pPr>
        <w:pStyle w:val="NoSpacing"/>
        <w:rPr>
          <w:rFonts w:ascii="Arial" w:hAnsi="Arial" w:cs="Arial"/>
        </w:rPr>
      </w:pPr>
      <w:r w:rsidRPr="009C61D2">
        <w:rPr>
          <w:rFonts w:ascii="Arial" w:hAnsi="Arial" w:cs="Arial"/>
        </w:rPr>
        <w:t>When it rains, water that does not soak</w:t>
      </w:r>
      <w:r>
        <w:rPr>
          <w:rFonts w:ascii="Arial" w:hAnsi="Arial" w:cs="Arial"/>
        </w:rPr>
        <w:t xml:space="preserve"> into the ground becomes runoff</w:t>
      </w:r>
      <w:r w:rsidR="00A45C25">
        <w:rPr>
          <w:rFonts w:ascii="Arial" w:hAnsi="Arial" w:cs="Arial"/>
        </w:rPr>
        <w:t xml:space="preserve">. </w:t>
      </w:r>
      <w:r w:rsidR="00FD33C1">
        <w:rPr>
          <w:rFonts w:ascii="Arial" w:hAnsi="Arial" w:cs="Arial"/>
        </w:rPr>
        <w:t>W</w:t>
      </w:r>
      <w:r w:rsidR="00846C67">
        <w:rPr>
          <w:rFonts w:ascii="Arial" w:hAnsi="Arial" w:cs="Arial"/>
        </w:rPr>
        <w:t>ater can runoff land (</w:t>
      </w:r>
      <w:r w:rsidR="00FA539E">
        <w:rPr>
          <w:rFonts w:ascii="Arial" w:hAnsi="Arial" w:cs="Arial"/>
        </w:rPr>
        <w:t>e.g.,</w:t>
      </w:r>
      <w:r w:rsidR="00846C67">
        <w:rPr>
          <w:rFonts w:ascii="Arial" w:hAnsi="Arial" w:cs="Arial"/>
        </w:rPr>
        <w:t xml:space="preserve"> lawn) or impervious surfaces (</w:t>
      </w:r>
      <w:r w:rsidR="00FA539E">
        <w:rPr>
          <w:rFonts w:ascii="Arial" w:hAnsi="Arial" w:cs="Arial"/>
        </w:rPr>
        <w:t>e.g.,</w:t>
      </w:r>
      <w:r w:rsidR="00846C67">
        <w:rPr>
          <w:rFonts w:ascii="Arial" w:hAnsi="Arial" w:cs="Arial"/>
        </w:rPr>
        <w:t xml:space="preserve"> paved streets, parking lots, building rooftops, etc.) and</w:t>
      </w:r>
      <w:r w:rsidRPr="009C61D2">
        <w:rPr>
          <w:rFonts w:ascii="Arial" w:hAnsi="Arial" w:cs="Arial"/>
        </w:rPr>
        <w:t xml:space="preserve"> enter a storm sewer system which ends up in local streams, creeks, rivers, and lakes</w:t>
      </w:r>
      <w:r>
        <w:rPr>
          <w:rFonts w:ascii="Arial" w:hAnsi="Arial" w:cs="Arial"/>
        </w:rPr>
        <w:t>.</w:t>
      </w:r>
      <w:r w:rsidR="00A45C25">
        <w:rPr>
          <w:rFonts w:ascii="Arial" w:hAnsi="Arial" w:cs="Arial"/>
        </w:rPr>
        <w:t xml:space="preserve"> </w:t>
      </w:r>
    </w:p>
    <w:p w:rsidR="00A45C25" w:rsidRDefault="00A45C25" w:rsidP="009C61D2">
      <w:pPr>
        <w:pStyle w:val="NoSpacing"/>
        <w:rPr>
          <w:rFonts w:ascii="Arial" w:hAnsi="Arial" w:cs="Arial"/>
        </w:rPr>
      </w:pPr>
    </w:p>
    <w:p w:rsidR="007B029F" w:rsidRDefault="00A45C25" w:rsidP="009C61D2">
      <w:pPr>
        <w:pStyle w:val="NoSpacing"/>
        <w:rPr>
          <w:rFonts w:ascii="Arial" w:hAnsi="Arial" w:cs="Arial"/>
        </w:rPr>
      </w:pPr>
      <w:r>
        <w:rPr>
          <w:rFonts w:ascii="Arial" w:hAnsi="Arial" w:cs="Arial"/>
        </w:rPr>
        <w:t xml:space="preserve">As runoff flows over land or impervious surfaces, it accumulates debris, chemicals, sediment, or other pollutants that cause damaging water quality problems. In North Central Texas, </w:t>
      </w:r>
      <w:proofErr w:type="spellStart"/>
      <w:r>
        <w:rPr>
          <w:rFonts w:ascii="Arial" w:hAnsi="Arial" w:cs="Arial"/>
        </w:rPr>
        <w:t>stormwater</w:t>
      </w:r>
      <w:proofErr w:type="spellEnd"/>
      <w:r>
        <w:rPr>
          <w:rFonts w:ascii="Arial" w:hAnsi="Arial" w:cs="Arial"/>
        </w:rPr>
        <w:t xml:space="preserve"> runoff is not treated or cleaned before it is discharged into local streams, creeks, rivers, and lakes.</w:t>
      </w:r>
      <w:r w:rsidR="00A869AA">
        <w:rPr>
          <w:rFonts w:ascii="Arial" w:hAnsi="Arial" w:cs="Arial"/>
        </w:rPr>
        <w:t xml:space="preserve"> For example, grass clippings blown or swept in the street can </w:t>
      </w:r>
      <w:r w:rsidR="00C11DC9">
        <w:rPr>
          <w:rFonts w:ascii="Arial" w:hAnsi="Arial" w:cs="Arial"/>
        </w:rPr>
        <w:t>wash into</w:t>
      </w:r>
      <w:r w:rsidR="00A869AA">
        <w:rPr>
          <w:rFonts w:ascii="Arial" w:hAnsi="Arial" w:cs="Arial"/>
        </w:rPr>
        <w:t xml:space="preserve"> a nearby storm drain </w:t>
      </w:r>
      <w:r w:rsidR="00C11DC9">
        <w:rPr>
          <w:rFonts w:ascii="Arial" w:hAnsi="Arial" w:cs="Arial"/>
        </w:rPr>
        <w:t xml:space="preserve">during a storm or from irrigation runoff, and are then discharged directly into a local waterway. </w:t>
      </w:r>
    </w:p>
    <w:p w:rsidR="002F2E4C" w:rsidRDefault="002F2E4C" w:rsidP="009C61D2">
      <w:pPr>
        <w:pStyle w:val="NoSpacing"/>
        <w:rPr>
          <w:rFonts w:ascii="Arial" w:hAnsi="Arial" w:cs="Arial"/>
        </w:rPr>
      </w:pPr>
    </w:p>
    <w:p w:rsidR="0056277C" w:rsidRDefault="002F2E4C" w:rsidP="008B0928">
      <w:pPr>
        <w:pStyle w:val="NoSpacing"/>
        <w:rPr>
          <w:rFonts w:ascii="Arial" w:hAnsi="Arial" w:cs="Arial"/>
        </w:rPr>
      </w:pPr>
      <w:r>
        <w:rPr>
          <w:rFonts w:ascii="Arial" w:hAnsi="Arial" w:cs="Arial"/>
        </w:rPr>
        <w:t xml:space="preserve">Discussion Points: </w:t>
      </w:r>
    </w:p>
    <w:p w:rsidR="0056277C" w:rsidRDefault="0056277C" w:rsidP="008B0928">
      <w:pPr>
        <w:pStyle w:val="NoSpacing"/>
        <w:rPr>
          <w:rFonts w:ascii="Arial" w:hAnsi="Arial" w:cs="Arial"/>
        </w:rPr>
      </w:pPr>
    </w:p>
    <w:p w:rsidR="008B0928" w:rsidRDefault="008B0928" w:rsidP="008B0928">
      <w:pPr>
        <w:pStyle w:val="NoSpacing"/>
        <w:rPr>
          <w:rFonts w:ascii="Arial" w:hAnsi="Arial" w:cs="Arial"/>
        </w:rPr>
      </w:pPr>
      <w:r>
        <w:rPr>
          <w:rFonts w:ascii="Arial" w:hAnsi="Arial" w:cs="Arial"/>
        </w:rPr>
        <w:t>Explain the impact that grass clippings can have on a local waterway. For example, a</w:t>
      </w:r>
      <w:r w:rsidRPr="008B0928">
        <w:rPr>
          <w:rFonts w:ascii="Arial" w:hAnsi="Arial" w:cs="Arial"/>
        </w:rPr>
        <w:t xml:space="preserve">s </w:t>
      </w:r>
      <w:r>
        <w:rPr>
          <w:rFonts w:ascii="Arial" w:hAnsi="Arial" w:cs="Arial"/>
        </w:rPr>
        <w:t>grass clippings break down or decompose</w:t>
      </w:r>
      <w:r w:rsidRPr="008B0928">
        <w:rPr>
          <w:rFonts w:ascii="Arial" w:hAnsi="Arial" w:cs="Arial"/>
        </w:rPr>
        <w:t xml:space="preserve"> in a local creek, stream, river, or lake</w:t>
      </w:r>
      <w:r w:rsidR="00904D20">
        <w:rPr>
          <w:rFonts w:ascii="Arial" w:hAnsi="Arial" w:cs="Arial"/>
        </w:rPr>
        <w:t>,</w:t>
      </w:r>
      <w:r w:rsidRPr="008B0928">
        <w:rPr>
          <w:rFonts w:ascii="Arial" w:hAnsi="Arial" w:cs="Arial"/>
        </w:rPr>
        <w:t xml:space="preserve"> oxygen is required. Aquatic life, like fish, need oxygen to survive. If oxygen levels become too low in the body of water, fish and other aquatic life cannot survive. If too many grass clippings are washed or dumped down a storm drain, the storm drain may become clogged. The next time it rains, or the sprinklers run, the water that would normally flow down the storm d</w:t>
      </w:r>
      <w:r>
        <w:rPr>
          <w:rFonts w:ascii="Arial" w:hAnsi="Arial" w:cs="Arial"/>
        </w:rPr>
        <w:t xml:space="preserve">rain </w:t>
      </w:r>
      <w:r w:rsidR="00D345DE">
        <w:rPr>
          <w:rFonts w:ascii="Arial" w:hAnsi="Arial" w:cs="Arial"/>
        </w:rPr>
        <w:t>could</w:t>
      </w:r>
      <w:r>
        <w:rPr>
          <w:rFonts w:ascii="Arial" w:hAnsi="Arial" w:cs="Arial"/>
        </w:rPr>
        <w:t xml:space="preserve"> be blocked by the grass clippings </w:t>
      </w:r>
      <w:r w:rsidR="00D2217A">
        <w:rPr>
          <w:rFonts w:ascii="Arial" w:hAnsi="Arial" w:cs="Arial"/>
        </w:rPr>
        <w:t>and</w:t>
      </w:r>
      <w:r w:rsidRPr="008B0928">
        <w:rPr>
          <w:rFonts w:ascii="Arial" w:hAnsi="Arial" w:cs="Arial"/>
        </w:rPr>
        <w:t xml:space="preserve"> cause flooding</w:t>
      </w:r>
      <w:r>
        <w:rPr>
          <w:rFonts w:ascii="Arial" w:hAnsi="Arial" w:cs="Arial"/>
        </w:rPr>
        <w:t>.</w:t>
      </w:r>
    </w:p>
    <w:p w:rsidR="00FA539E" w:rsidRDefault="00FA539E" w:rsidP="008B0928">
      <w:pPr>
        <w:pStyle w:val="NoSpacing"/>
        <w:rPr>
          <w:rFonts w:ascii="Arial" w:hAnsi="Arial" w:cs="Arial"/>
        </w:rPr>
      </w:pPr>
    </w:p>
    <w:p w:rsidR="008B0928" w:rsidRDefault="00FA539E" w:rsidP="008B0928">
      <w:pPr>
        <w:pStyle w:val="NoSpacing"/>
        <w:rPr>
          <w:rFonts w:ascii="Arial" w:hAnsi="Arial" w:cs="Arial"/>
        </w:rPr>
      </w:pPr>
      <w:r>
        <w:rPr>
          <w:rFonts w:ascii="Arial" w:hAnsi="Arial" w:cs="Arial"/>
        </w:rPr>
        <w:t>Ask employees to name other</w:t>
      </w:r>
      <w:r w:rsidR="00D345DE">
        <w:rPr>
          <w:rFonts w:ascii="Arial" w:hAnsi="Arial" w:cs="Arial"/>
        </w:rPr>
        <w:t xml:space="preserve"> common contributors to </w:t>
      </w:r>
      <w:proofErr w:type="spellStart"/>
      <w:r w:rsidR="00D345DE">
        <w:rPr>
          <w:rFonts w:ascii="Arial" w:hAnsi="Arial" w:cs="Arial"/>
        </w:rPr>
        <w:t>stormwater</w:t>
      </w:r>
      <w:proofErr w:type="spellEnd"/>
      <w:r w:rsidR="00D345DE">
        <w:rPr>
          <w:rFonts w:ascii="Arial" w:hAnsi="Arial" w:cs="Arial"/>
        </w:rPr>
        <w:t xml:space="preserve"> pollution. Examples include </w:t>
      </w:r>
      <w:r w:rsidR="00ED21AC">
        <w:rPr>
          <w:rFonts w:ascii="Arial" w:hAnsi="Arial" w:cs="Arial"/>
        </w:rPr>
        <w:t>pet waste, fertilizers, litter, sediment, tree leaves, oil, chemicals, etc.</w:t>
      </w:r>
      <w:r w:rsidR="000B6D32">
        <w:rPr>
          <w:rFonts w:ascii="Arial" w:hAnsi="Arial" w:cs="Arial"/>
        </w:rPr>
        <w:t xml:space="preserve"> Discuss some local experiences.</w:t>
      </w:r>
    </w:p>
    <w:p w:rsidR="00FA539E" w:rsidRDefault="00FA539E" w:rsidP="008B0928">
      <w:pPr>
        <w:pStyle w:val="NoSpacing"/>
        <w:rPr>
          <w:rFonts w:ascii="Arial" w:hAnsi="Arial" w:cs="Arial"/>
        </w:rPr>
      </w:pPr>
    </w:p>
    <w:p w:rsidR="0002741E" w:rsidRDefault="0002741E" w:rsidP="0002741E">
      <w:pPr>
        <w:pStyle w:val="NoSpacing"/>
        <w:rPr>
          <w:rFonts w:ascii="Arial" w:hAnsi="Arial" w:cs="Arial"/>
        </w:rPr>
      </w:pPr>
      <w:r>
        <w:rPr>
          <w:rFonts w:ascii="Arial" w:hAnsi="Arial" w:cs="Arial"/>
        </w:rPr>
        <w:t>Instructor Notes:</w:t>
      </w:r>
    </w:p>
    <w:p w:rsidR="0002741E" w:rsidRDefault="0002741E" w:rsidP="0002741E">
      <w:pPr>
        <w:pStyle w:val="NoSpacing"/>
        <w:spacing w:line="360" w:lineRule="auto"/>
        <w:rPr>
          <w:rFonts w:ascii="Arial" w:hAnsi="Arial" w:cs="Arial"/>
        </w:rPr>
      </w:pPr>
    </w:p>
    <w:p w:rsidR="0002741E" w:rsidRPr="0002741E" w:rsidRDefault="0002741E" w:rsidP="0002741E">
      <w:pPr>
        <w:pStyle w:val="NoSpacing"/>
        <w:pBdr>
          <w:top w:val="single" w:sz="6" w:space="1" w:color="auto"/>
          <w:bottom w:val="single" w:sz="6" w:space="1" w:color="auto"/>
        </w:pBdr>
        <w:spacing w:line="360" w:lineRule="auto"/>
        <w:rPr>
          <w:rFonts w:ascii="Arial" w:hAnsi="Arial" w:cs="Arial"/>
        </w:rPr>
      </w:pPr>
    </w:p>
    <w:p w:rsidR="0002741E" w:rsidRPr="0002741E" w:rsidRDefault="0002741E" w:rsidP="0002741E">
      <w:pPr>
        <w:pStyle w:val="NoSpacing"/>
        <w:pBdr>
          <w:bottom w:val="single" w:sz="6" w:space="1" w:color="auto"/>
          <w:between w:val="single" w:sz="6" w:space="1" w:color="auto"/>
        </w:pBdr>
        <w:spacing w:line="360" w:lineRule="auto"/>
        <w:rPr>
          <w:rFonts w:ascii="Arial" w:hAnsi="Arial" w:cs="Arial"/>
        </w:rPr>
      </w:pPr>
    </w:p>
    <w:p w:rsidR="0002741E" w:rsidRPr="0002741E" w:rsidRDefault="0002741E" w:rsidP="0002741E">
      <w:pPr>
        <w:pStyle w:val="NoSpacing"/>
        <w:pBdr>
          <w:bottom w:val="single" w:sz="6" w:space="1" w:color="auto"/>
          <w:between w:val="single" w:sz="6" w:space="1" w:color="auto"/>
        </w:pBdr>
        <w:spacing w:line="360" w:lineRule="auto"/>
        <w:rPr>
          <w:rFonts w:ascii="Arial" w:hAnsi="Arial" w:cs="Arial"/>
        </w:rPr>
      </w:pPr>
    </w:p>
    <w:p w:rsidR="0002741E" w:rsidRDefault="0002741E" w:rsidP="0002741E">
      <w:pPr>
        <w:pStyle w:val="NoSpacing"/>
        <w:pBdr>
          <w:bottom w:val="single" w:sz="6" w:space="1" w:color="auto"/>
          <w:between w:val="single" w:sz="6" w:space="1" w:color="auto"/>
        </w:pBdr>
        <w:spacing w:line="360" w:lineRule="auto"/>
        <w:rPr>
          <w:rFonts w:ascii="Arial" w:hAnsi="Arial" w:cs="Arial"/>
        </w:rPr>
      </w:pPr>
    </w:p>
    <w:p w:rsidR="0002741E" w:rsidRDefault="0002741E" w:rsidP="0002741E">
      <w:pPr>
        <w:pStyle w:val="NoSpacing"/>
        <w:pBdr>
          <w:bottom w:val="single" w:sz="6" w:space="1" w:color="auto"/>
          <w:between w:val="single" w:sz="6" w:space="1" w:color="auto"/>
        </w:pBdr>
        <w:spacing w:line="360" w:lineRule="auto"/>
        <w:rPr>
          <w:rFonts w:ascii="Arial" w:hAnsi="Arial" w:cs="Arial"/>
        </w:rPr>
      </w:pPr>
    </w:p>
    <w:p w:rsidR="0002741E" w:rsidRDefault="0002741E" w:rsidP="0002741E">
      <w:pPr>
        <w:pStyle w:val="NoSpacing"/>
        <w:pBdr>
          <w:bottom w:val="single" w:sz="6" w:space="1" w:color="auto"/>
          <w:between w:val="single" w:sz="6" w:space="1" w:color="auto"/>
        </w:pBdr>
        <w:spacing w:line="360" w:lineRule="auto"/>
        <w:rPr>
          <w:rFonts w:ascii="Arial" w:hAnsi="Arial" w:cs="Arial"/>
        </w:rPr>
      </w:pPr>
    </w:p>
    <w:p w:rsidR="0002741E" w:rsidRDefault="0002741E" w:rsidP="0002741E">
      <w:pPr>
        <w:pStyle w:val="NoSpacing"/>
        <w:pBdr>
          <w:bottom w:val="single" w:sz="6" w:space="1" w:color="auto"/>
          <w:between w:val="single" w:sz="6" w:space="1" w:color="auto"/>
        </w:pBdr>
        <w:spacing w:line="360" w:lineRule="auto"/>
        <w:rPr>
          <w:rFonts w:ascii="Arial" w:hAnsi="Arial" w:cs="Arial"/>
        </w:rPr>
      </w:pPr>
    </w:p>
    <w:p w:rsidR="0002741E" w:rsidRDefault="0002741E" w:rsidP="0002741E">
      <w:pPr>
        <w:pStyle w:val="NoSpacing"/>
        <w:pBdr>
          <w:bottom w:val="single" w:sz="6" w:space="1" w:color="auto"/>
          <w:between w:val="single" w:sz="6" w:space="1" w:color="auto"/>
        </w:pBdr>
        <w:spacing w:line="360" w:lineRule="auto"/>
        <w:rPr>
          <w:rFonts w:ascii="Arial" w:hAnsi="Arial" w:cs="Arial"/>
        </w:rPr>
      </w:pPr>
    </w:p>
    <w:p w:rsidR="0002741E" w:rsidRDefault="0002741E" w:rsidP="0002741E">
      <w:pPr>
        <w:pStyle w:val="NoSpacing"/>
        <w:pBdr>
          <w:bottom w:val="single" w:sz="6" w:space="1" w:color="auto"/>
          <w:between w:val="single" w:sz="6" w:space="1" w:color="auto"/>
        </w:pBdr>
        <w:spacing w:line="360" w:lineRule="auto"/>
        <w:rPr>
          <w:rFonts w:ascii="Arial" w:hAnsi="Arial" w:cs="Arial"/>
        </w:rPr>
      </w:pPr>
    </w:p>
    <w:p w:rsidR="0002741E" w:rsidRPr="008B0928" w:rsidRDefault="0002741E" w:rsidP="008B0928">
      <w:pPr>
        <w:pStyle w:val="NoSpacing"/>
        <w:rPr>
          <w:rFonts w:ascii="Arial" w:hAnsi="Arial" w:cs="Arial"/>
        </w:rPr>
      </w:pPr>
    </w:p>
    <w:p w:rsidR="0002741E" w:rsidRDefault="0002741E" w:rsidP="006909D3">
      <w:pPr>
        <w:pStyle w:val="NoSpacing"/>
        <w:rPr>
          <w:rFonts w:ascii="Arial" w:hAnsi="Arial" w:cs="Arial"/>
        </w:rPr>
        <w:sectPr w:rsidR="0002741E" w:rsidSect="00D353FD">
          <w:pgSz w:w="12240" w:h="15840"/>
          <w:pgMar w:top="1800" w:right="1440" w:bottom="1800" w:left="1440" w:header="720" w:footer="720" w:gutter="0"/>
          <w:cols w:space="720"/>
          <w:docGrid w:linePitch="360"/>
        </w:sectPr>
      </w:pPr>
    </w:p>
    <w:p w:rsidR="006909D3" w:rsidRDefault="005E6BAA" w:rsidP="006909D3">
      <w:pPr>
        <w:pStyle w:val="NoSpacing"/>
        <w:rPr>
          <w:rFonts w:ascii="Arial" w:hAnsi="Arial" w:cs="Arial"/>
          <w:b/>
        </w:rPr>
      </w:pPr>
      <w:r w:rsidRPr="00015032">
        <w:rPr>
          <w:rFonts w:ascii="Arial" w:hAnsi="Arial" w:cs="Arial"/>
          <w:b/>
        </w:rPr>
        <w:lastRenderedPageBreak/>
        <w:t>About</w:t>
      </w:r>
      <w:r w:rsidR="006909D3" w:rsidRPr="00015032">
        <w:rPr>
          <w:rFonts w:ascii="Arial" w:hAnsi="Arial" w:cs="Arial"/>
          <w:b/>
        </w:rPr>
        <w:t xml:space="preserve"> Illicit Discharges</w:t>
      </w:r>
    </w:p>
    <w:p w:rsidR="0002741E" w:rsidRPr="0002741E" w:rsidRDefault="0002741E" w:rsidP="006909D3">
      <w:pPr>
        <w:pStyle w:val="NoSpacing"/>
        <w:rPr>
          <w:rFonts w:ascii="Arial" w:hAnsi="Arial" w:cs="Arial"/>
          <w:i/>
        </w:rPr>
      </w:pPr>
      <w:r>
        <w:rPr>
          <w:rFonts w:ascii="Arial" w:hAnsi="Arial" w:cs="Arial"/>
          <w:i/>
        </w:rPr>
        <w:t>Slides 5 and 6</w:t>
      </w:r>
    </w:p>
    <w:p w:rsidR="006909D3" w:rsidRPr="00015032" w:rsidRDefault="006909D3" w:rsidP="006909D3">
      <w:pPr>
        <w:pStyle w:val="NoSpacing"/>
        <w:rPr>
          <w:rFonts w:ascii="Arial" w:hAnsi="Arial" w:cs="Arial"/>
        </w:rPr>
      </w:pPr>
    </w:p>
    <w:p w:rsidR="006909D3" w:rsidRDefault="00EA4416" w:rsidP="006909D3">
      <w:pPr>
        <w:pStyle w:val="NoSpacing"/>
        <w:rPr>
          <w:rFonts w:ascii="Arial" w:hAnsi="Arial" w:cs="Arial"/>
        </w:rPr>
      </w:pPr>
      <w:r w:rsidRPr="00EA4416">
        <w:rPr>
          <w:rFonts w:ascii="Arial" w:hAnsi="Arial" w:cs="Arial"/>
        </w:rPr>
        <w:t>An illicit discharge is defined as any discharge to the storm sewer system that is</w:t>
      </w:r>
      <w:r>
        <w:rPr>
          <w:rFonts w:ascii="Arial" w:hAnsi="Arial" w:cs="Arial"/>
        </w:rPr>
        <w:t xml:space="preserve"> not composed entirely of </w:t>
      </w:r>
      <w:proofErr w:type="spellStart"/>
      <w:r>
        <w:rPr>
          <w:rFonts w:ascii="Arial" w:hAnsi="Arial" w:cs="Arial"/>
        </w:rPr>
        <w:t>storm</w:t>
      </w:r>
      <w:r w:rsidRPr="00EA4416">
        <w:rPr>
          <w:rFonts w:ascii="Arial" w:hAnsi="Arial" w:cs="Arial"/>
        </w:rPr>
        <w:t>water</w:t>
      </w:r>
      <w:proofErr w:type="spellEnd"/>
      <w:r>
        <w:rPr>
          <w:rFonts w:ascii="Arial" w:hAnsi="Arial" w:cs="Arial"/>
        </w:rPr>
        <w:t>. The following non-</w:t>
      </w:r>
      <w:proofErr w:type="spellStart"/>
      <w:r>
        <w:rPr>
          <w:rFonts w:ascii="Arial" w:hAnsi="Arial" w:cs="Arial"/>
        </w:rPr>
        <w:t>stormwater</w:t>
      </w:r>
      <w:proofErr w:type="spellEnd"/>
      <w:r>
        <w:rPr>
          <w:rFonts w:ascii="Arial" w:hAnsi="Arial" w:cs="Arial"/>
        </w:rPr>
        <w:t xml:space="preserve"> sources may be discharged from the </w:t>
      </w:r>
      <w:r w:rsidR="00942D50">
        <w:rPr>
          <w:rFonts w:ascii="Arial" w:hAnsi="Arial" w:cs="Arial"/>
        </w:rPr>
        <w:t>storm sewer system</w:t>
      </w:r>
      <w:r>
        <w:rPr>
          <w:rFonts w:ascii="Arial" w:hAnsi="Arial" w:cs="Arial"/>
        </w:rPr>
        <w:t xml:space="preserve"> and do not need to be addressed in a municipality’s </w:t>
      </w:r>
      <w:proofErr w:type="spellStart"/>
      <w:r>
        <w:rPr>
          <w:rFonts w:ascii="Arial" w:hAnsi="Arial" w:cs="Arial"/>
        </w:rPr>
        <w:t>stormwater</w:t>
      </w:r>
      <w:proofErr w:type="spellEnd"/>
      <w:r>
        <w:rPr>
          <w:rFonts w:ascii="Arial" w:hAnsi="Arial" w:cs="Arial"/>
        </w:rPr>
        <w:t xml:space="preserve"> program unless they are determined to be significant contributors of pollutants or they are </w:t>
      </w:r>
      <w:r w:rsidR="00942D50">
        <w:rPr>
          <w:rFonts w:ascii="Arial" w:hAnsi="Arial" w:cs="Arial"/>
        </w:rPr>
        <w:t xml:space="preserve">otherwise </w:t>
      </w:r>
      <w:r>
        <w:rPr>
          <w:rFonts w:ascii="Arial" w:hAnsi="Arial" w:cs="Arial"/>
        </w:rPr>
        <w:t>prohibited by the municipality</w:t>
      </w:r>
      <w:r w:rsidR="00942D50">
        <w:rPr>
          <w:rFonts w:ascii="Arial" w:hAnsi="Arial" w:cs="Arial"/>
        </w:rPr>
        <w:t>:</w:t>
      </w:r>
    </w:p>
    <w:p w:rsidR="00FC2667" w:rsidRPr="004D3D30" w:rsidRDefault="00141B73" w:rsidP="00FC2667">
      <w:pPr>
        <w:pStyle w:val="NoSpacing"/>
        <w:numPr>
          <w:ilvl w:val="0"/>
          <w:numId w:val="3"/>
        </w:numPr>
        <w:rPr>
          <w:rFonts w:ascii="Arial" w:hAnsi="Arial" w:cs="Arial"/>
        </w:rPr>
      </w:pPr>
      <w:r w:rsidRPr="004D3D30">
        <w:rPr>
          <w:rFonts w:ascii="Arial" w:hAnsi="Arial" w:cs="Arial"/>
        </w:rPr>
        <w:t xml:space="preserve">Water line flushing (excluding discharges of </w:t>
      </w:r>
      <w:proofErr w:type="spellStart"/>
      <w:r w:rsidRPr="004D3D30">
        <w:rPr>
          <w:rFonts w:ascii="Arial" w:hAnsi="Arial" w:cs="Arial"/>
        </w:rPr>
        <w:t>hyperchlorinated</w:t>
      </w:r>
      <w:proofErr w:type="spellEnd"/>
      <w:r w:rsidRPr="004D3D30">
        <w:rPr>
          <w:rFonts w:ascii="Arial" w:hAnsi="Arial" w:cs="Arial"/>
        </w:rPr>
        <w:t xml:space="preserve"> water, unless the water is first </w:t>
      </w:r>
      <w:proofErr w:type="spellStart"/>
      <w:r w:rsidRPr="004D3D30">
        <w:rPr>
          <w:rFonts w:ascii="Arial" w:hAnsi="Arial" w:cs="Arial"/>
        </w:rPr>
        <w:t>dechlorinated</w:t>
      </w:r>
      <w:proofErr w:type="spellEnd"/>
      <w:r w:rsidRPr="004D3D30">
        <w:rPr>
          <w:rFonts w:ascii="Arial" w:hAnsi="Arial" w:cs="Arial"/>
        </w:rPr>
        <w:t xml:space="preserve"> and discharges are not expected to adversely affect aquatic life)</w:t>
      </w:r>
    </w:p>
    <w:p w:rsidR="00FC2667" w:rsidRPr="004D3D30" w:rsidRDefault="00141B73" w:rsidP="00FC2667">
      <w:pPr>
        <w:pStyle w:val="NoSpacing"/>
        <w:numPr>
          <w:ilvl w:val="0"/>
          <w:numId w:val="3"/>
        </w:numPr>
        <w:rPr>
          <w:rFonts w:ascii="Arial" w:hAnsi="Arial" w:cs="Arial"/>
        </w:rPr>
      </w:pPr>
      <w:r w:rsidRPr="004D3D30">
        <w:rPr>
          <w:rFonts w:ascii="Arial" w:hAnsi="Arial" w:cs="Arial"/>
        </w:rPr>
        <w:t>Runoff or return flow from landscape irrigation, lawn irrigation, and other irrigation utilizing potable water, groundwater, or surface water sources</w:t>
      </w:r>
    </w:p>
    <w:p w:rsidR="00FC2667" w:rsidRPr="004D3D30" w:rsidRDefault="00141B73" w:rsidP="00FC2667">
      <w:pPr>
        <w:pStyle w:val="NoSpacing"/>
        <w:numPr>
          <w:ilvl w:val="0"/>
          <w:numId w:val="3"/>
        </w:numPr>
        <w:rPr>
          <w:rFonts w:ascii="Arial" w:hAnsi="Arial" w:cs="Arial"/>
        </w:rPr>
      </w:pPr>
      <w:r w:rsidRPr="004D3D30">
        <w:rPr>
          <w:rFonts w:ascii="Arial" w:hAnsi="Arial" w:cs="Arial"/>
        </w:rPr>
        <w:t>Discharges from potable water sources that do not violate Texas Surface Water Quality Standards</w:t>
      </w:r>
    </w:p>
    <w:p w:rsidR="00FC2667" w:rsidRPr="004D3D30" w:rsidRDefault="00141B73" w:rsidP="00FC2667">
      <w:pPr>
        <w:pStyle w:val="NoSpacing"/>
        <w:numPr>
          <w:ilvl w:val="0"/>
          <w:numId w:val="3"/>
        </w:numPr>
        <w:rPr>
          <w:rFonts w:ascii="Arial" w:hAnsi="Arial" w:cs="Arial"/>
        </w:rPr>
      </w:pPr>
      <w:r w:rsidRPr="004D3D30">
        <w:rPr>
          <w:rFonts w:ascii="Arial" w:hAnsi="Arial" w:cs="Arial"/>
        </w:rPr>
        <w:t>Diverted stream flows</w:t>
      </w:r>
    </w:p>
    <w:p w:rsidR="00FC2667" w:rsidRPr="004D3D30" w:rsidRDefault="00141B73" w:rsidP="00FC2667">
      <w:pPr>
        <w:pStyle w:val="NoSpacing"/>
        <w:numPr>
          <w:ilvl w:val="0"/>
          <w:numId w:val="3"/>
        </w:numPr>
        <w:rPr>
          <w:rFonts w:ascii="Arial" w:hAnsi="Arial" w:cs="Arial"/>
        </w:rPr>
      </w:pPr>
      <w:r w:rsidRPr="004D3D30">
        <w:rPr>
          <w:rFonts w:ascii="Arial" w:hAnsi="Arial" w:cs="Arial"/>
        </w:rPr>
        <w:t>Rising ground waters and springs</w:t>
      </w:r>
    </w:p>
    <w:p w:rsidR="00FC2667" w:rsidRPr="004D3D30" w:rsidRDefault="00141B73" w:rsidP="00FC2667">
      <w:pPr>
        <w:pStyle w:val="NoSpacing"/>
        <w:numPr>
          <w:ilvl w:val="0"/>
          <w:numId w:val="3"/>
        </w:numPr>
        <w:rPr>
          <w:rFonts w:ascii="Arial" w:hAnsi="Arial" w:cs="Arial"/>
        </w:rPr>
      </w:pPr>
      <w:r w:rsidRPr="004D3D30">
        <w:rPr>
          <w:rFonts w:ascii="Arial" w:hAnsi="Arial" w:cs="Arial"/>
        </w:rPr>
        <w:t>Uncontaminated ground water infiltration</w:t>
      </w:r>
    </w:p>
    <w:p w:rsidR="00FC2667" w:rsidRPr="004D3D30" w:rsidRDefault="00141B73" w:rsidP="00FC2667">
      <w:pPr>
        <w:pStyle w:val="NoSpacing"/>
        <w:numPr>
          <w:ilvl w:val="0"/>
          <w:numId w:val="3"/>
        </w:numPr>
        <w:rPr>
          <w:rFonts w:ascii="Arial" w:hAnsi="Arial" w:cs="Arial"/>
        </w:rPr>
      </w:pPr>
      <w:r w:rsidRPr="004D3D30">
        <w:rPr>
          <w:rFonts w:ascii="Arial" w:hAnsi="Arial" w:cs="Arial"/>
        </w:rPr>
        <w:t>Uncontaminated pumped ground water</w:t>
      </w:r>
    </w:p>
    <w:p w:rsidR="00FC2667" w:rsidRPr="004D3D30" w:rsidRDefault="00141B73" w:rsidP="00FC2667">
      <w:pPr>
        <w:pStyle w:val="NoSpacing"/>
        <w:numPr>
          <w:ilvl w:val="0"/>
          <w:numId w:val="3"/>
        </w:numPr>
        <w:rPr>
          <w:rFonts w:ascii="Arial" w:hAnsi="Arial" w:cs="Arial"/>
        </w:rPr>
      </w:pPr>
      <w:r w:rsidRPr="004D3D30">
        <w:rPr>
          <w:rFonts w:ascii="Arial" w:hAnsi="Arial" w:cs="Arial"/>
        </w:rPr>
        <w:t>Foundation and footing drains</w:t>
      </w:r>
    </w:p>
    <w:p w:rsidR="00FC2667" w:rsidRPr="004D3D30" w:rsidRDefault="00141B73" w:rsidP="00FC2667">
      <w:pPr>
        <w:pStyle w:val="NoSpacing"/>
        <w:numPr>
          <w:ilvl w:val="0"/>
          <w:numId w:val="3"/>
        </w:numPr>
        <w:rPr>
          <w:rFonts w:ascii="Arial" w:hAnsi="Arial" w:cs="Arial"/>
        </w:rPr>
      </w:pPr>
      <w:r w:rsidRPr="004D3D30">
        <w:rPr>
          <w:rFonts w:ascii="Arial" w:hAnsi="Arial" w:cs="Arial"/>
        </w:rPr>
        <w:t>Air conditioning condensation</w:t>
      </w:r>
    </w:p>
    <w:p w:rsidR="00FC2667" w:rsidRPr="004D3D30" w:rsidRDefault="00141B73" w:rsidP="00FC2667">
      <w:pPr>
        <w:pStyle w:val="NoSpacing"/>
        <w:numPr>
          <w:ilvl w:val="0"/>
          <w:numId w:val="3"/>
        </w:numPr>
        <w:rPr>
          <w:rFonts w:ascii="Arial" w:hAnsi="Arial" w:cs="Arial"/>
        </w:rPr>
      </w:pPr>
      <w:r w:rsidRPr="004D3D30">
        <w:rPr>
          <w:rFonts w:ascii="Arial" w:hAnsi="Arial" w:cs="Arial"/>
        </w:rPr>
        <w:t>Water from crawl space pumps</w:t>
      </w:r>
    </w:p>
    <w:p w:rsidR="00FC2667" w:rsidRPr="004D3D30" w:rsidRDefault="00FC2667" w:rsidP="00FC2667">
      <w:pPr>
        <w:pStyle w:val="NoSpacing"/>
        <w:numPr>
          <w:ilvl w:val="0"/>
          <w:numId w:val="3"/>
        </w:numPr>
        <w:rPr>
          <w:rFonts w:ascii="Arial" w:hAnsi="Arial" w:cs="Arial"/>
        </w:rPr>
      </w:pPr>
      <w:r w:rsidRPr="004D3D30">
        <w:rPr>
          <w:rFonts w:ascii="Arial" w:hAnsi="Arial" w:cs="Arial"/>
        </w:rPr>
        <w:t>Individual residential vehicle washing</w:t>
      </w:r>
    </w:p>
    <w:p w:rsidR="00FC2667" w:rsidRPr="004D3D30" w:rsidRDefault="00141B73" w:rsidP="00FC2667">
      <w:pPr>
        <w:pStyle w:val="NoSpacing"/>
        <w:numPr>
          <w:ilvl w:val="0"/>
          <w:numId w:val="3"/>
        </w:numPr>
        <w:rPr>
          <w:rFonts w:ascii="Arial" w:hAnsi="Arial" w:cs="Arial"/>
        </w:rPr>
      </w:pPr>
      <w:r w:rsidRPr="004D3D30">
        <w:rPr>
          <w:rFonts w:ascii="Arial" w:hAnsi="Arial" w:cs="Arial"/>
        </w:rPr>
        <w:t>Flows from wetlands and riparian habitats</w:t>
      </w:r>
    </w:p>
    <w:p w:rsidR="00FC2667" w:rsidRPr="004D3D30" w:rsidRDefault="00FC2667" w:rsidP="00FC2667">
      <w:pPr>
        <w:pStyle w:val="NoSpacing"/>
        <w:numPr>
          <w:ilvl w:val="0"/>
          <w:numId w:val="3"/>
        </w:numPr>
        <w:rPr>
          <w:rFonts w:ascii="Arial" w:hAnsi="Arial" w:cs="Arial"/>
        </w:rPr>
      </w:pPr>
      <w:proofErr w:type="spellStart"/>
      <w:r w:rsidRPr="004D3D30">
        <w:rPr>
          <w:rFonts w:ascii="Arial" w:hAnsi="Arial" w:cs="Arial"/>
        </w:rPr>
        <w:t>Dechlorinated</w:t>
      </w:r>
      <w:proofErr w:type="spellEnd"/>
      <w:r w:rsidRPr="004D3D30">
        <w:rPr>
          <w:rFonts w:ascii="Arial" w:hAnsi="Arial" w:cs="Arial"/>
        </w:rPr>
        <w:t xml:space="preserve"> swimming pool discharges</w:t>
      </w:r>
    </w:p>
    <w:p w:rsidR="00FC2667" w:rsidRPr="004D3D30" w:rsidRDefault="00141B73" w:rsidP="00FC2667">
      <w:pPr>
        <w:pStyle w:val="NoSpacing"/>
        <w:numPr>
          <w:ilvl w:val="0"/>
          <w:numId w:val="3"/>
        </w:numPr>
        <w:rPr>
          <w:rFonts w:ascii="Arial" w:hAnsi="Arial" w:cs="Arial"/>
        </w:rPr>
      </w:pPr>
      <w:r w:rsidRPr="004D3D30">
        <w:rPr>
          <w:rFonts w:ascii="Arial" w:hAnsi="Arial" w:cs="Arial"/>
        </w:rPr>
        <w:t>Street wash water excluding street sweeper waste water</w:t>
      </w:r>
    </w:p>
    <w:p w:rsidR="00FC2667" w:rsidRPr="004D3D30" w:rsidRDefault="00141B73" w:rsidP="00FC2667">
      <w:pPr>
        <w:pStyle w:val="NoSpacing"/>
        <w:numPr>
          <w:ilvl w:val="0"/>
          <w:numId w:val="3"/>
        </w:numPr>
        <w:rPr>
          <w:rFonts w:ascii="Arial" w:hAnsi="Arial" w:cs="Arial"/>
        </w:rPr>
      </w:pPr>
      <w:r w:rsidRPr="004D3D30">
        <w:rPr>
          <w:rFonts w:ascii="Arial" w:hAnsi="Arial" w:cs="Arial"/>
        </w:rPr>
        <w:t>Discharges or flows from emergency fire fighting activities (fire fighting activities do not include washing of trucks, runoff water from training activities, test water from fire suppression systems, and similar activities)</w:t>
      </w:r>
    </w:p>
    <w:p w:rsidR="00FC2667" w:rsidRPr="004D3D30" w:rsidRDefault="00141B73" w:rsidP="00FC2667">
      <w:pPr>
        <w:pStyle w:val="NoSpacing"/>
        <w:numPr>
          <w:ilvl w:val="0"/>
          <w:numId w:val="3"/>
        </w:numPr>
        <w:rPr>
          <w:rFonts w:ascii="Arial" w:hAnsi="Arial" w:cs="Arial"/>
        </w:rPr>
      </w:pPr>
      <w:r w:rsidRPr="004D3D30">
        <w:rPr>
          <w:rFonts w:ascii="Arial" w:hAnsi="Arial" w:cs="Arial"/>
        </w:rPr>
        <w:t>Other allowable non-</w:t>
      </w:r>
      <w:proofErr w:type="spellStart"/>
      <w:r w:rsidRPr="004D3D30">
        <w:rPr>
          <w:rFonts w:ascii="Arial" w:hAnsi="Arial" w:cs="Arial"/>
        </w:rPr>
        <w:t>stormwater</w:t>
      </w:r>
      <w:proofErr w:type="spellEnd"/>
      <w:r w:rsidRPr="004D3D30">
        <w:rPr>
          <w:rFonts w:ascii="Arial" w:hAnsi="Arial" w:cs="Arial"/>
        </w:rPr>
        <w:t xml:space="preserve"> discharges listed in 40 CFR § 122.26(d)(2)(iv)(B)(1)</w:t>
      </w:r>
    </w:p>
    <w:p w:rsidR="00FC2667" w:rsidRPr="004D3D30" w:rsidRDefault="00141B73" w:rsidP="00FC2667">
      <w:pPr>
        <w:pStyle w:val="NoSpacing"/>
        <w:numPr>
          <w:ilvl w:val="0"/>
          <w:numId w:val="3"/>
        </w:numPr>
        <w:rPr>
          <w:rFonts w:ascii="Arial" w:hAnsi="Arial" w:cs="Arial"/>
        </w:rPr>
      </w:pPr>
      <w:r w:rsidRPr="004D3D30">
        <w:rPr>
          <w:rFonts w:ascii="Arial" w:hAnsi="Arial" w:cs="Arial"/>
        </w:rPr>
        <w:t>Non-</w:t>
      </w:r>
      <w:proofErr w:type="spellStart"/>
      <w:r w:rsidRPr="004D3D30">
        <w:rPr>
          <w:rFonts w:ascii="Arial" w:hAnsi="Arial" w:cs="Arial"/>
        </w:rPr>
        <w:t>stormwater</w:t>
      </w:r>
      <w:proofErr w:type="spellEnd"/>
      <w:r w:rsidRPr="004D3D30">
        <w:rPr>
          <w:rFonts w:ascii="Arial" w:hAnsi="Arial" w:cs="Arial"/>
        </w:rPr>
        <w:t xml:space="preserve"> discharges that are specifically listed in the TPDES Multi Sector General Permit (MSGP) TXR050000 or the TPDES Construction General Permit (CGP) TXR150000</w:t>
      </w:r>
    </w:p>
    <w:p w:rsidR="00FC2667" w:rsidRPr="004D3D30" w:rsidRDefault="00141B73" w:rsidP="00FC2667">
      <w:pPr>
        <w:pStyle w:val="NoSpacing"/>
        <w:numPr>
          <w:ilvl w:val="0"/>
          <w:numId w:val="3"/>
        </w:numPr>
        <w:rPr>
          <w:rFonts w:ascii="Arial" w:hAnsi="Arial" w:cs="Arial"/>
        </w:rPr>
      </w:pPr>
      <w:r w:rsidRPr="004D3D30">
        <w:rPr>
          <w:rFonts w:ascii="Arial" w:hAnsi="Arial" w:cs="Arial"/>
        </w:rPr>
        <w:t>Discharges that are authorized by a TPDES or N</w:t>
      </w:r>
      <w:r w:rsidR="003C49BE">
        <w:rPr>
          <w:rFonts w:ascii="Arial" w:hAnsi="Arial" w:cs="Arial"/>
        </w:rPr>
        <w:t xml:space="preserve">ational Pollutant Discharge </w:t>
      </w:r>
      <w:r w:rsidRPr="004D3D30">
        <w:rPr>
          <w:rFonts w:ascii="Arial" w:hAnsi="Arial" w:cs="Arial"/>
        </w:rPr>
        <w:t>Elimination System (NPDES) permit or that are not required to be permitted</w:t>
      </w:r>
    </w:p>
    <w:p w:rsidR="006909D3" w:rsidRPr="004D3D30" w:rsidRDefault="00141B73" w:rsidP="00FC2667">
      <w:pPr>
        <w:pStyle w:val="NoSpacing"/>
        <w:numPr>
          <w:ilvl w:val="0"/>
          <w:numId w:val="3"/>
        </w:numPr>
        <w:rPr>
          <w:rFonts w:ascii="Arial" w:hAnsi="Arial" w:cs="Arial"/>
        </w:rPr>
      </w:pPr>
      <w:r w:rsidRPr="004D3D30">
        <w:rPr>
          <w:rFonts w:ascii="Arial" w:hAnsi="Arial" w:cs="Arial"/>
        </w:rPr>
        <w:t>Other similar occasional incidental non-</w:t>
      </w:r>
      <w:proofErr w:type="spellStart"/>
      <w:r w:rsidRPr="004D3D30">
        <w:rPr>
          <w:rFonts w:ascii="Arial" w:hAnsi="Arial" w:cs="Arial"/>
        </w:rPr>
        <w:t>stormwater</w:t>
      </w:r>
      <w:proofErr w:type="spellEnd"/>
      <w:r w:rsidRPr="004D3D30">
        <w:rPr>
          <w:rFonts w:ascii="Arial" w:hAnsi="Arial" w:cs="Arial"/>
        </w:rPr>
        <w:t xml:space="preserve"> discharges such as spray park water, unless the TCEQ develops permits or regulations addressing these discharges</w:t>
      </w:r>
    </w:p>
    <w:p w:rsidR="00185AB6" w:rsidRPr="00D45C39" w:rsidRDefault="00185AB6" w:rsidP="00FC2667">
      <w:pPr>
        <w:pStyle w:val="NoSpacing"/>
        <w:rPr>
          <w:rFonts w:ascii="Arial" w:hAnsi="Arial" w:cs="Arial"/>
        </w:rPr>
      </w:pPr>
    </w:p>
    <w:p w:rsidR="00540084" w:rsidRPr="00D45C39" w:rsidRDefault="00540084" w:rsidP="00FC2667">
      <w:pPr>
        <w:pStyle w:val="NoSpacing"/>
        <w:rPr>
          <w:rFonts w:ascii="Arial" w:hAnsi="Arial" w:cs="Arial"/>
        </w:rPr>
      </w:pPr>
      <w:r w:rsidRPr="00D45C39">
        <w:rPr>
          <w:rFonts w:ascii="Arial" w:hAnsi="Arial" w:cs="Arial"/>
        </w:rPr>
        <w:t xml:space="preserve">The above exceptions are grouped </w:t>
      </w:r>
      <w:r w:rsidR="00D45C39">
        <w:rPr>
          <w:rFonts w:ascii="Arial" w:hAnsi="Arial" w:cs="Arial"/>
        </w:rPr>
        <w:t>to help instructor</w:t>
      </w:r>
      <w:r w:rsidR="00DA667B">
        <w:rPr>
          <w:rFonts w:ascii="Arial" w:hAnsi="Arial" w:cs="Arial"/>
        </w:rPr>
        <w:t xml:space="preserve">s’ better explain those activities and sources that may be exempt from </w:t>
      </w:r>
      <w:proofErr w:type="spellStart"/>
      <w:r w:rsidR="00DA667B">
        <w:rPr>
          <w:rFonts w:ascii="Arial" w:hAnsi="Arial" w:cs="Arial"/>
        </w:rPr>
        <w:t>stormwater</w:t>
      </w:r>
      <w:proofErr w:type="spellEnd"/>
      <w:r w:rsidR="00DA667B">
        <w:rPr>
          <w:rFonts w:ascii="Arial" w:hAnsi="Arial" w:cs="Arial"/>
        </w:rPr>
        <w:t xml:space="preserve"> permit requirements:</w:t>
      </w:r>
    </w:p>
    <w:p w:rsidR="00387FBC" w:rsidRDefault="00540084">
      <w:pPr>
        <w:pStyle w:val="NoSpacing"/>
        <w:numPr>
          <w:ilvl w:val="0"/>
          <w:numId w:val="10"/>
        </w:numPr>
        <w:rPr>
          <w:rFonts w:ascii="Arial" w:hAnsi="Arial" w:cs="Arial"/>
        </w:rPr>
      </w:pPr>
      <w:r w:rsidRPr="00D45C39">
        <w:rPr>
          <w:rFonts w:ascii="Arial" w:hAnsi="Arial" w:cs="Arial"/>
        </w:rPr>
        <w:t>Discharges from certain operations (i.e.</w:t>
      </w:r>
      <w:r w:rsidR="004B3562">
        <w:rPr>
          <w:rFonts w:ascii="Arial" w:hAnsi="Arial" w:cs="Arial"/>
        </w:rPr>
        <w:t>,</w:t>
      </w:r>
      <w:r w:rsidRPr="00D45C39">
        <w:rPr>
          <w:rFonts w:ascii="Arial" w:hAnsi="Arial" w:cs="Arial"/>
        </w:rPr>
        <w:t xml:space="preserve"> water line flushing</w:t>
      </w:r>
      <w:r w:rsidR="00DA667B">
        <w:rPr>
          <w:rFonts w:ascii="Arial" w:hAnsi="Arial" w:cs="Arial"/>
        </w:rPr>
        <w:t>, street wash water,</w:t>
      </w:r>
      <w:r w:rsidR="00DA667B" w:rsidRPr="00DA667B">
        <w:rPr>
          <w:rFonts w:ascii="Arial" w:hAnsi="Arial" w:cs="Arial"/>
        </w:rPr>
        <w:t xml:space="preserve"> </w:t>
      </w:r>
      <w:r w:rsidR="005C17CE">
        <w:rPr>
          <w:rFonts w:ascii="Arial" w:hAnsi="Arial" w:cs="Arial"/>
        </w:rPr>
        <w:t xml:space="preserve">discharges or flows from </w:t>
      </w:r>
      <w:r w:rsidR="00DA667B" w:rsidRPr="00D45C39">
        <w:rPr>
          <w:rFonts w:ascii="Arial" w:hAnsi="Arial" w:cs="Arial"/>
        </w:rPr>
        <w:t>eme</w:t>
      </w:r>
      <w:r w:rsidR="00DA667B">
        <w:rPr>
          <w:rFonts w:ascii="Arial" w:hAnsi="Arial" w:cs="Arial"/>
        </w:rPr>
        <w:t>rgency fire fighting activities</w:t>
      </w:r>
      <w:r w:rsidRPr="00D45C39">
        <w:rPr>
          <w:rFonts w:ascii="Arial" w:hAnsi="Arial" w:cs="Arial"/>
        </w:rPr>
        <w:t>) – exceptions apply</w:t>
      </w:r>
      <w:r w:rsidR="00D45C39">
        <w:rPr>
          <w:rFonts w:ascii="Arial" w:hAnsi="Arial" w:cs="Arial"/>
        </w:rPr>
        <w:t xml:space="preserve"> (1, </w:t>
      </w:r>
      <w:r w:rsidR="00DA667B">
        <w:rPr>
          <w:rFonts w:ascii="Arial" w:hAnsi="Arial" w:cs="Arial"/>
        </w:rPr>
        <w:t xml:space="preserve">14, </w:t>
      </w:r>
      <w:r w:rsidR="00D45C39">
        <w:rPr>
          <w:rFonts w:ascii="Arial" w:hAnsi="Arial" w:cs="Arial"/>
        </w:rPr>
        <w:t>15)</w:t>
      </w:r>
    </w:p>
    <w:p w:rsidR="00DA667B" w:rsidRPr="002114CE" w:rsidRDefault="00DA667B" w:rsidP="00DA667B">
      <w:pPr>
        <w:pStyle w:val="NoSpacing"/>
        <w:numPr>
          <w:ilvl w:val="0"/>
          <w:numId w:val="10"/>
        </w:numPr>
        <w:rPr>
          <w:rFonts w:ascii="Arial" w:hAnsi="Arial" w:cs="Arial"/>
        </w:rPr>
      </w:pPr>
      <w:r w:rsidRPr="002114CE">
        <w:rPr>
          <w:rFonts w:ascii="Arial" w:hAnsi="Arial" w:cs="Arial"/>
        </w:rPr>
        <w:t>Certain discharges from landscapes/lawns (i.e.</w:t>
      </w:r>
      <w:r w:rsidR="003127B2">
        <w:rPr>
          <w:rFonts w:ascii="Arial" w:hAnsi="Arial" w:cs="Arial"/>
        </w:rPr>
        <w:t>,</w:t>
      </w:r>
      <w:r w:rsidRPr="002114CE">
        <w:rPr>
          <w:rFonts w:ascii="Arial" w:hAnsi="Arial" w:cs="Arial"/>
        </w:rPr>
        <w:t xml:space="preserve"> runoff or return flow from landscape irrigation, lawn irrigation, and other irrigation utilizing potable water, groundwater, or surface water sources</w:t>
      </w:r>
      <w:r>
        <w:rPr>
          <w:rFonts w:ascii="Arial" w:hAnsi="Arial" w:cs="Arial"/>
        </w:rPr>
        <w:t>)</w:t>
      </w:r>
      <w:r w:rsidRPr="002114CE">
        <w:rPr>
          <w:rFonts w:ascii="Arial" w:hAnsi="Arial" w:cs="Arial"/>
        </w:rPr>
        <w:t xml:space="preserve"> (2)</w:t>
      </w:r>
    </w:p>
    <w:p w:rsidR="00DA667B" w:rsidRDefault="00DA667B" w:rsidP="00DA667B">
      <w:pPr>
        <w:pStyle w:val="NoSpacing"/>
        <w:numPr>
          <w:ilvl w:val="0"/>
          <w:numId w:val="10"/>
        </w:numPr>
        <w:rPr>
          <w:rFonts w:ascii="Arial" w:hAnsi="Arial" w:cs="Arial"/>
        </w:rPr>
      </w:pPr>
      <w:r w:rsidRPr="00D45C39">
        <w:rPr>
          <w:rFonts w:ascii="Arial" w:hAnsi="Arial" w:cs="Arial"/>
        </w:rPr>
        <w:t xml:space="preserve">Discharges from potable water sources (that do not </w:t>
      </w:r>
      <w:r>
        <w:rPr>
          <w:rFonts w:ascii="Arial" w:hAnsi="Arial" w:cs="Arial"/>
        </w:rPr>
        <w:t>violate water quality standards) (3)</w:t>
      </w:r>
    </w:p>
    <w:p w:rsidR="00DA667B" w:rsidRDefault="00DA667B" w:rsidP="00DA667B">
      <w:pPr>
        <w:pStyle w:val="NoSpacing"/>
        <w:numPr>
          <w:ilvl w:val="0"/>
          <w:numId w:val="10"/>
        </w:numPr>
        <w:rPr>
          <w:rFonts w:ascii="Arial" w:hAnsi="Arial" w:cs="Arial"/>
        </w:rPr>
      </w:pPr>
      <w:r>
        <w:rPr>
          <w:rFonts w:ascii="Arial" w:hAnsi="Arial" w:cs="Arial"/>
        </w:rPr>
        <w:t>Certain discharges from waterways (i.e.</w:t>
      </w:r>
      <w:r w:rsidR="003127B2">
        <w:rPr>
          <w:rFonts w:ascii="Arial" w:hAnsi="Arial" w:cs="Arial"/>
        </w:rPr>
        <w:t>,</w:t>
      </w:r>
      <w:r>
        <w:rPr>
          <w:rFonts w:ascii="Arial" w:hAnsi="Arial" w:cs="Arial"/>
        </w:rPr>
        <w:t xml:space="preserve"> diverted stream flows, rising ground waters and springs, flows from wetlands and riparian habitats) (4, 5, 12)</w:t>
      </w:r>
    </w:p>
    <w:p w:rsidR="00DA667B" w:rsidRDefault="00DA667B" w:rsidP="00DA667B">
      <w:pPr>
        <w:pStyle w:val="NoSpacing"/>
        <w:numPr>
          <w:ilvl w:val="0"/>
          <w:numId w:val="10"/>
        </w:numPr>
        <w:rPr>
          <w:rFonts w:ascii="Arial" w:hAnsi="Arial" w:cs="Arial"/>
        </w:rPr>
      </w:pPr>
      <w:r w:rsidRPr="00D45C39">
        <w:rPr>
          <w:rFonts w:ascii="Arial" w:hAnsi="Arial" w:cs="Arial"/>
        </w:rPr>
        <w:lastRenderedPageBreak/>
        <w:t xml:space="preserve">Uncontaminated infiltrated or pumped ground water </w:t>
      </w:r>
      <w:r>
        <w:rPr>
          <w:rFonts w:ascii="Arial" w:hAnsi="Arial" w:cs="Arial"/>
        </w:rPr>
        <w:t>(6, 7)</w:t>
      </w:r>
    </w:p>
    <w:p w:rsidR="00DA667B" w:rsidRDefault="00DA667B" w:rsidP="00DA667B">
      <w:pPr>
        <w:pStyle w:val="NoSpacing"/>
        <w:numPr>
          <w:ilvl w:val="0"/>
          <w:numId w:val="10"/>
        </w:numPr>
        <w:rPr>
          <w:rFonts w:ascii="Arial" w:hAnsi="Arial" w:cs="Arial"/>
        </w:rPr>
      </w:pPr>
      <w:r>
        <w:rPr>
          <w:rFonts w:ascii="Arial" w:hAnsi="Arial" w:cs="Arial"/>
        </w:rPr>
        <w:t xml:space="preserve">Certain discharges from buildings (i.e., foundation and footing drains, air conditioning condensation, water from crawl space pumps) (8, 9, 10) </w:t>
      </w:r>
    </w:p>
    <w:p w:rsidR="00DA667B" w:rsidRPr="00D45C39" w:rsidRDefault="005C17CE" w:rsidP="00DA667B">
      <w:pPr>
        <w:pStyle w:val="NoSpacing"/>
        <w:numPr>
          <w:ilvl w:val="0"/>
          <w:numId w:val="10"/>
        </w:numPr>
        <w:rPr>
          <w:rFonts w:ascii="Arial" w:hAnsi="Arial" w:cs="Arial"/>
        </w:rPr>
      </w:pPr>
      <w:r>
        <w:rPr>
          <w:rFonts w:ascii="Arial" w:hAnsi="Arial" w:cs="Arial"/>
        </w:rPr>
        <w:t>Certain discharges from</w:t>
      </w:r>
      <w:r w:rsidR="003127B2">
        <w:rPr>
          <w:rFonts w:ascii="Arial" w:hAnsi="Arial" w:cs="Arial"/>
        </w:rPr>
        <w:t xml:space="preserve"> residential</w:t>
      </w:r>
      <w:r w:rsidR="00DC4EE3">
        <w:rPr>
          <w:rFonts w:ascii="Arial" w:hAnsi="Arial" w:cs="Arial"/>
        </w:rPr>
        <w:t xml:space="preserve">/commercial activities (i.e., </w:t>
      </w:r>
      <w:r w:rsidR="004D3D30">
        <w:rPr>
          <w:rFonts w:ascii="Arial" w:hAnsi="Arial" w:cs="Arial"/>
        </w:rPr>
        <w:t xml:space="preserve">individual residential vehicle washing, </w:t>
      </w:r>
      <w:proofErr w:type="spellStart"/>
      <w:r w:rsidR="004D3D30">
        <w:rPr>
          <w:rFonts w:ascii="Arial" w:hAnsi="Arial" w:cs="Arial"/>
        </w:rPr>
        <w:t>dechlorinated</w:t>
      </w:r>
      <w:proofErr w:type="spellEnd"/>
      <w:r w:rsidR="004D3D30">
        <w:rPr>
          <w:rFonts w:ascii="Arial" w:hAnsi="Arial" w:cs="Arial"/>
        </w:rPr>
        <w:t xml:space="preserve"> swimming pool discharges)</w:t>
      </w:r>
      <w:r w:rsidR="003127B2">
        <w:rPr>
          <w:rFonts w:ascii="Arial" w:hAnsi="Arial" w:cs="Arial"/>
        </w:rPr>
        <w:t xml:space="preserve"> </w:t>
      </w:r>
      <w:r w:rsidR="00DA667B">
        <w:rPr>
          <w:rFonts w:ascii="Arial" w:hAnsi="Arial" w:cs="Arial"/>
        </w:rPr>
        <w:t>(11,13)</w:t>
      </w:r>
    </w:p>
    <w:p w:rsidR="00D45C39" w:rsidRDefault="00D45C39" w:rsidP="00D45C39">
      <w:pPr>
        <w:pStyle w:val="NoSpacing"/>
        <w:numPr>
          <w:ilvl w:val="0"/>
          <w:numId w:val="10"/>
        </w:numPr>
        <w:rPr>
          <w:rFonts w:ascii="Arial" w:hAnsi="Arial" w:cs="Arial"/>
        </w:rPr>
      </w:pPr>
      <w:r w:rsidRPr="00D45C39">
        <w:rPr>
          <w:rFonts w:ascii="Arial" w:hAnsi="Arial" w:cs="Arial"/>
        </w:rPr>
        <w:t>Allowable non-</w:t>
      </w:r>
      <w:proofErr w:type="spellStart"/>
      <w:r w:rsidRPr="00D45C39">
        <w:rPr>
          <w:rFonts w:ascii="Arial" w:hAnsi="Arial" w:cs="Arial"/>
        </w:rPr>
        <w:t>stormwater</w:t>
      </w:r>
      <w:proofErr w:type="spellEnd"/>
      <w:r w:rsidRPr="00D45C39">
        <w:rPr>
          <w:rFonts w:ascii="Arial" w:hAnsi="Arial" w:cs="Arial"/>
        </w:rPr>
        <w:t xml:space="preserve"> discharges listed in </w:t>
      </w:r>
      <w:r w:rsidR="0052675C">
        <w:rPr>
          <w:rFonts w:ascii="Arial" w:hAnsi="Arial" w:cs="Arial"/>
        </w:rPr>
        <w:t>f</w:t>
      </w:r>
      <w:r w:rsidRPr="00D45C39">
        <w:rPr>
          <w:rFonts w:ascii="Arial" w:hAnsi="Arial" w:cs="Arial"/>
        </w:rPr>
        <w:t xml:space="preserve">ederal or </w:t>
      </w:r>
      <w:r w:rsidR="0052675C">
        <w:rPr>
          <w:rFonts w:ascii="Arial" w:hAnsi="Arial" w:cs="Arial"/>
        </w:rPr>
        <w:t>s</w:t>
      </w:r>
      <w:r w:rsidRPr="00D45C39">
        <w:rPr>
          <w:rFonts w:ascii="Arial" w:hAnsi="Arial" w:cs="Arial"/>
        </w:rPr>
        <w:t>tate permits or regulations and occasional incidental non-</w:t>
      </w:r>
      <w:proofErr w:type="spellStart"/>
      <w:r w:rsidRPr="00D45C39">
        <w:rPr>
          <w:rFonts w:ascii="Arial" w:hAnsi="Arial" w:cs="Arial"/>
        </w:rPr>
        <w:t>stormwater</w:t>
      </w:r>
      <w:proofErr w:type="spellEnd"/>
      <w:r w:rsidRPr="00D45C39">
        <w:rPr>
          <w:rFonts w:ascii="Arial" w:hAnsi="Arial" w:cs="Arial"/>
        </w:rPr>
        <w:t xml:space="preserve"> discharges not permitted or regulated</w:t>
      </w:r>
      <w:r>
        <w:rPr>
          <w:rFonts w:ascii="Arial" w:hAnsi="Arial" w:cs="Arial"/>
        </w:rPr>
        <w:t xml:space="preserve"> (</w:t>
      </w:r>
      <w:r w:rsidR="00874DB8">
        <w:rPr>
          <w:rFonts w:ascii="Arial" w:hAnsi="Arial" w:cs="Arial"/>
        </w:rPr>
        <w:t>16, 17, 18, 19)</w:t>
      </w:r>
    </w:p>
    <w:p w:rsidR="00185AB6" w:rsidRDefault="00185AB6" w:rsidP="00FC2667">
      <w:pPr>
        <w:pStyle w:val="NoSpacing"/>
        <w:rPr>
          <w:rFonts w:ascii="Arial" w:hAnsi="Arial" w:cs="Arial"/>
        </w:rPr>
      </w:pPr>
    </w:p>
    <w:p w:rsidR="00B979DF" w:rsidRDefault="00930A3F" w:rsidP="00FC2667">
      <w:pPr>
        <w:pStyle w:val="NoSpacing"/>
        <w:rPr>
          <w:rFonts w:ascii="Arial" w:hAnsi="Arial" w:cs="Arial"/>
        </w:rPr>
      </w:pPr>
      <w:r>
        <w:rPr>
          <w:rFonts w:ascii="Arial" w:hAnsi="Arial" w:cs="Arial"/>
        </w:rPr>
        <w:t xml:space="preserve">Illicit discharges are also defined as a storm drain that has measurable flow during dry weather containing pollutants and/or pathogens. A storm drain with measurable flow but containing no pollutants is simply considered a discharge. </w:t>
      </w:r>
      <w:r w:rsidR="007B029F">
        <w:rPr>
          <w:rFonts w:ascii="Arial" w:hAnsi="Arial" w:cs="Arial"/>
        </w:rPr>
        <w:t xml:space="preserve">For the purposes of this training, illicit discharges will be referred to as “pollution.” </w:t>
      </w:r>
      <w:r w:rsidR="00DC3DE2">
        <w:rPr>
          <w:rFonts w:ascii="Arial" w:hAnsi="Arial" w:cs="Arial"/>
        </w:rPr>
        <w:t>A</w:t>
      </w:r>
      <w:r w:rsidR="007B029F">
        <w:rPr>
          <w:rFonts w:ascii="Arial" w:hAnsi="Arial" w:cs="Arial"/>
        </w:rPr>
        <w:t>nything entering a storm sewer system flows untreated to a local waterway</w:t>
      </w:r>
      <w:r w:rsidR="00DC3DE2">
        <w:rPr>
          <w:rFonts w:ascii="Arial" w:hAnsi="Arial" w:cs="Arial"/>
        </w:rPr>
        <w:t xml:space="preserve"> and so it is important to keep pollutants out</w:t>
      </w:r>
      <w:r w:rsidR="007B029F">
        <w:rPr>
          <w:rFonts w:ascii="Arial" w:hAnsi="Arial" w:cs="Arial"/>
        </w:rPr>
        <w:t xml:space="preserve">. </w:t>
      </w:r>
    </w:p>
    <w:p w:rsidR="0002741E" w:rsidRDefault="0002741E" w:rsidP="00FC2667">
      <w:pPr>
        <w:pStyle w:val="NoSpacing"/>
        <w:rPr>
          <w:rFonts w:ascii="Arial" w:hAnsi="Arial" w:cs="Arial"/>
        </w:rPr>
      </w:pPr>
    </w:p>
    <w:p w:rsidR="0056277C" w:rsidRDefault="0002741E" w:rsidP="00FC2667">
      <w:pPr>
        <w:pStyle w:val="NoSpacing"/>
        <w:rPr>
          <w:rFonts w:ascii="Arial" w:hAnsi="Arial" w:cs="Arial"/>
        </w:rPr>
      </w:pPr>
      <w:r>
        <w:rPr>
          <w:rFonts w:ascii="Arial" w:hAnsi="Arial" w:cs="Arial"/>
        </w:rPr>
        <w:t xml:space="preserve">Discussion Points: </w:t>
      </w:r>
    </w:p>
    <w:p w:rsidR="0056277C" w:rsidRDefault="0056277C" w:rsidP="00FC2667">
      <w:pPr>
        <w:pStyle w:val="NoSpacing"/>
        <w:rPr>
          <w:rFonts w:ascii="Arial" w:hAnsi="Arial" w:cs="Arial"/>
        </w:rPr>
      </w:pPr>
    </w:p>
    <w:p w:rsidR="0056277C" w:rsidRDefault="0056277C" w:rsidP="0056277C">
      <w:pPr>
        <w:pStyle w:val="NoSpacing"/>
        <w:rPr>
          <w:rFonts w:ascii="Arial" w:hAnsi="Arial" w:cs="Arial"/>
        </w:rPr>
      </w:pPr>
      <w:r>
        <w:rPr>
          <w:rFonts w:ascii="Arial" w:hAnsi="Arial" w:cs="Arial"/>
        </w:rPr>
        <w:t xml:space="preserve">Ask employees if they have ever heard of the term “illicit discharges” and if they recall observing any while out in the field. Emphasize that for the purposes of this training, illicit discharges will be referred to as “pollution.” </w:t>
      </w:r>
    </w:p>
    <w:p w:rsidR="0056277C" w:rsidRDefault="0056277C" w:rsidP="0056277C">
      <w:pPr>
        <w:pStyle w:val="NoSpacing"/>
        <w:rPr>
          <w:rFonts w:ascii="Arial" w:hAnsi="Arial" w:cs="Arial"/>
        </w:rPr>
      </w:pPr>
    </w:p>
    <w:p w:rsidR="0056277C" w:rsidRDefault="0056277C" w:rsidP="00FC2667">
      <w:pPr>
        <w:pStyle w:val="NoSpacing"/>
        <w:rPr>
          <w:rFonts w:ascii="Arial" w:hAnsi="Arial" w:cs="Arial"/>
        </w:rPr>
      </w:pPr>
      <w:r>
        <w:rPr>
          <w:rFonts w:ascii="Arial" w:hAnsi="Arial" w:cs="Arial"/>
        </w:rPr>
        <w:t>Mention that the non-</w:t>
      </w:r>
      <w:proofErr w:type="spellStart"/>
      <w:r>
        <w:rPr>
          <w:rFonts w:ascii="Arial" w:hAnsi="Arial" w:cs="Arial"/>
        </w:rPr>
        <w:t>stormwater</w:t>
      </w:r>
      <w:proofErr w:type="spellEnd"/>
      <w:r>
        <w:rPr>
          <w:rFonts w:ascii="Arial" w:hAnsi="Arial" w:cs="Arial"/>
        </w:rPr>
        <w:t xml:space="preserve"> sources listed are presented to show that there are exceptions to what can be discharged to the storm sewer system. The bottom line is</w:t>
      </w:r>
      <w:r w:rsidR="00D12A90">
        <w:rPr>
          <w:rFonts w:ascii="Arial" w:hAnsi="Arial" w:cs="Arial"/>
        </w:rPr>
        <w:t>,</w:t>
      </w:r>
      <w:r>
        <w:rPr>
          <w:rFonts w:ascii="Arial" w:hAnsi="Arial" w:cs="Arial"/>
        </w:rPr>
        <w:t xml:space="preserve"> if a suspicious flow is observed, report it and inspectors will investigate the flow to determine its source.  </w:t>
      </w:r>
    </w:p>
    <w:p w:rsidR="0056277C" w:rsidRDefault="0056277C" w:rsidP="00FC2667">
      <w:pPr>
        <w:pStyle w:val="NoSpacing"/>
        <w:rPr>
          <w:rFonts w:ascii="Arial" w:hAnsi="Arial" w:cs="Arial"/>
        </w:rPr>
      </w:pPr>
    </w:p>
    <w:p w:rsidR="0002741E" w:rsidRDefault="0056277C" w:rsidP="00FC2667">
      <w:pPr>
        <w:pStyle w:val="NoSpacing"/>
        <w:rPr>
          <w:rFonts w:ascii="Arial" w:hAnsi="Arial" w:cs="Arial"/>
        </w:rPr>
      </w:pPr>
      <w:r>
        <w:rPr>
          <w:rFonts w:ascii="Arial" w:hAnsi="Arial" w:cs="Arial"/>
        </w:rPr>
        <w:t xml:space="preserve">List some common sources of pollution and ask employees to </w:t>
      </w:r>
      <w:r w:rsidR="00D037B2">
        <w:rPr>
          <w:rFonts w:ascii="Arial" w:hAnsi="Arial" w:cs="Arial"/>
        </w:rPr>
        <w:t xml:space="preserve">add to </w:t>
      </w:r>
      <w:r w:rsidR="00A11C43">
        <w:rPr>
          <w:rFonts w:ascii="Arial" w:hAnsi="Arial" w:cs="Arial"/>
        </w:rPr>
        <w:t>this</w:t>
      </w:r>
      <w:r w:rsidR="00D037B2">
        <w:rPr>
          <w:rFonts w:ascii="Arial" w:hAnsi="Arial" w:cs="Arial"/>
        </w:rPr>
        <w:t xml:space="preserve"> list</w:t>
      </w:r>
      <w:r>
        <w:rPr>
          <w:rFonts w:ascii="Arial" w:hAnsi="Arial" w:cs="Arial"/>
        </w:rPr>
        <w:t>. Examples include: illicit connections (e.g., floor drain connected to the storm sewer system rather</w:t>
      </w:r>
      <w:r w:rsidR="0052675C">
        <w:rPr>
          <w:rFonts w:ascii="Arial" w:hAnsi="Arial" w:cs="Arial"/>
        </w:rPr>
        <w:t xml:space="preserve"> than the sanitary sewer system</w:t>
      </w:r>
      <w:r>
        <w:rPr>
          <w:rFonts w:ascii="Arial" w:hAnsi="Arial" w:cs="Arial"/>
        </w:rPr>
        <w:t xml:space="preserve"> or a sanitary sewer pipe connected to the storm sewer system), failing septic systems, illegal dumping practices, spills that enter the storm sewer system, etc. </w:t>
      </w:r>
    </w:p>
    <w:p w:rsidR="0002741E" w:rsidRDefault="0002741E" w:rsidP="00FC2667">
      <w:pPr>
        <w:pStyle w:val="NoSpacing"/>
        <w:rPr>
          <w:rFonts w:ascii="Arial" w:hAnsi="Arial" w:cs="Arial"/>
        </w:rPr>
      </w:pPr>
    </w:p>
    <w:p w:rsidR="0002741E" w:rsidRDefault="0002741E" w:rsidP="00FC2667">
      <w:pPr>
        <w:pStyle w:val="NoSpacing"/>
        <w:rPr>
          <w:rFonts w:ascii="Arial" w:hAnsi="Arial" w:cs="Arial"/>
        </w:rPr>
      </w:pPr>
      <w:r>
        <w:rPr>
          <w:rFonts w:ascii="Arial" w:hAnsi="Arial" w:cs="Arial"/>
        </w:rPr>
        <w:t xml:space="preserve">Instructor Notes: </w:t>
      </w:r>
    </w:p>
    <w:p w:rsidR="00B979DF" w:rsidRDefault="00B979DF" w:rsidP="00FC2667">
      <w:pPr>
        <w:pStyle w:val="NoSpacing"/>
        <w:rPr>
          <w:rFonts w:ascii="Arial" w:hAnsi="Arial" w:cs="Arial"/>
        </w:rPr>
      </w:pPr>
    </w:p>
    <w:p w:rsidR="00536BE9" w:rsidRDefault="00536BE9" w:rsidP="00FC2667">
      <w:pPr>
        <w:pStyle w:val="NoSpacing"/>
        <w:rPr>
          <w:rFonts w:ascii="Arial" w:hAnsi="Arial" w:cs="Arial"/>
        </w:rPr>
      </w:pPr>
    </w:p>
    <w:p w:rsidR="00536BE9" w:rsidRPr="0002741E" w:rsidRDefault="00536BE9" w:rsidP="00536BE9">
      <w:pPr>
        <w:pStyle w:val="NoSpacing"/>
        <w:pBdr>
          <w:top w:val="single" w:sz="6" w:space="1" w:color="auto"/>
          <w:bottom w:val="single" w:sz="6" w:space="1" w:color="auto"/>
        </w:pBdr>
        <w:spacing w:line="360" w:lineRule="auto"/>
        <w:rPr>
          <w:rFonts w:ascii="Arial" w:hAnsi="Arial" w:cs="Arial"/>
        </w:rPr>
      </w:pPr>
    </w:p>
    <w:p w:rsidR="00536BE9" w:rsidRPr="0002741E" w:rsidRDefault="00536BE9" w:rsidP="00536BE9">
      <w:pPr>
        <w:pStyle w:val="NoSpacing"/>
        <w:pBdr>
          <w:bottom w:val="single" w:sz="6" w:space="1" w:color="auto"/>
          <w:between w:val="single" w:sz="6" w:space="1" w:color="auto"/>
        </w:pBdr>
        <w:spacing w:line="360" w:lineRule="auto"/>
        <w:rPr>
          <w:rFonts w:ascii="Arial" w:hAnsi="Arial" w:cs="Arial"/>
        </w:rPr>
      </w:pPr>
    </w:p>
    <w:p w:rsidR="00536BE9" w:rsidRPr="0002741E" w:rsidRDefault="00536BE9" w:rsidP="00536BE9">
      <w:pPr>
        <w:pStyle w:val="NoSpacing"/>
        <w:pBdr>
          <w:bottom w:val="single" w:sz="6" w:space="1" w:color="auto"/>
          <w:between w:val="single" w:sz="6" w:space="1" w:color="auto"/>
        </w:pBdr>
        <w:spacing w:line="360" w:lineRule="auto"/>
        <w:rPr>
          <w:rFonts w:ascii="Arial" w:hAnsi="Arial" w:cs="Arial"/>
        </w:rPr>
      </w:pPr>
    </w:p>
    <w:p w:rsidR="00536BE9" w:rsidRDefault="00536BE9" w:rsidP="00536BE9">
      <w:pPr>
        <w:pStyle w:val="NoSpacing"/>
        <w:pBdr>
          <w:bottom w:val="single" w:sz="6" w:space="1" w:color="auto"/>
          <w:between w:val="single" w:sz="6" w:space="1" w:color="auto"/>
        </w:pBdr>
        <w:spacing w:line="360" w:lineRule="auto"/>
        <w:rPr>
          <w:rFonts w:ascii="Arial" w:hAnsi="Arial" w:cs="Arial"/>
        </w:rPr>
      </w:pPr>
    </w:p>
    <w:p w:rsidR="00536BE9" w:rsidRDefault="00536BE9" w:rsidP="00536BE9">
      <w:pPr>
        <w:pStyle w:val="NoSpacing"/>
        <w:pBdr>
          <w:bottom w:val="single" w:sz="6" w:space="1" w:color="auto"/>
          <w:between w:val="single" w:sz="6" w:space="1" w:color="auto"/>
        </w:pBdr>
        <w:spacing w:line="360" w:lineRule="auto"/>
        <w:rPr>
          <w:rFonts w:ascii="Arial" w:hAnsi="Arial" w:cs="Arial"/>
        </w:rPr>
      </w:pPr>
    </w:p>
    <w:p w:rsidR="00536BE9" w:rsidRDefault="00536BE9" w:rsidP="00536BE9">
      <w:pPr>
        <w:pStyle w:val="NoSpacing"/>
        <w:pBdr>
          <w:bottom w:val="single" w:sz="6" w:space="1" w:color="auto"/>
          <w:between w:val="single" w:sz="6" w:space="1" w:color="auto"/>
        </w:pBdr>
        <w:spacing w:line="360" w:lineRule="auto"/>
        <w:rPr>
          <w:rFonts w:ascii="Arial" w:hAnsi="Arial" w:cs="Arial"/>
        </w:rPr>
      </w:pPr>
    </w:p>
    <w:p w:rsidR="00536BE9" w:rsidRDefault="00536BE9" w:rsidP="00536BE9">
      <w:pPr>
        <w:pStyle w:val="NoSpacing"/>
        <w:pBdr>
          <w:bottom w:val="single" w:sz="6" w:space="1" w:color="auto"/>
          <w:between w:val="single" w:sz="6" w:space="1" w:color="auto"/>
        </w:pBdr>
        <w:spacing w:line="360" w:lineRule="auto"/>
        <w:rPr>
          <w:rFonts w:ascii="Arial" w:hAnsi="Arial" w:cs="Arial"/>
        </w:rPr>
      </w:pPr>
    </w:p>
    <w:p w:rsidR="003C49BE" w:rsidRDefault="003C49BE" w:rsidP="003C49BE">
      <w:pPr>
        <w:pStyle w:val="NoSpacing"/>
        <w:pBdr>
          <w:bottom w:val="single" w:sz="6" w:space="1" w:color="auto"/>
          <w:between w:val="single" w:sz="6" w:space="1" w:color="auto"/>
        </w:pBdr>
        <w:spacing w:line="360" w:lineRule="auto"/>
        <w:rPr>
          <w:rFonts w:ascii="Arial" w:hAnsi="Arial" w:cs="Arial"/>
        </w:rPr>
      </w:pPr>
    </w:p>
    <w:p w:rsidR="0002741E" w:rsidRDefault="0002741E" w:rsidP="00B979DF">
      <w:pPr>
        <w:pStyle w:val="NoSpacing"/>
        <w:rPr>
          <w:rFonts w:ascii="Arial" w:hAnsi="Arial" w:cs="Arial"/>
          <w:b/>
        </w:rPr>
        <w:sectPr w:rsidR="0002741E" w:rsidSect="00D353FD">
          <w:pgSz w:w="12240" w:h="15840"/>
          <w:pgMar w:top="1800" w:right="1440" w:bottom="1800" w:left="1440" w:header="720" w:footer="720" w:gutter="0"/>
          <w:cols w:space="720"/>
          <w:docGrid w:linePitch="360"/>
        </w:sectPr>
      </w:pPr>
    </w:p>
    <w:p w:rsidR="00B979DF" w:rsidRDefault="005E6BAA" w:rsidP="00B979DF">
      <w:pPr>
        <w:pStyle w:val="NoSpacing"/>
        <w:rPr>
          <w:rFonts w:ascii="Arial" w:hAnsi="Arial" w:cs="Arial"/>
          <w:b/>
        </w:rPr>
      </w:pPr>
      <w:r w:rsidRPr="00015032">
        <w:rPr>
          <w:rFonts w:ascii="Arial" w:hAnsi="Arial" w:cs="Arial"/>
          <w:b/>
        </w:rPr>
        <w:lastRenderedPageBreak/>
        <w:t>T</w:t>
      </w:r>
      <w:r w:rsidR="00B979DF" w:rsidRPr="00015032">
        <w:rPr>
          <w:rFonts w:ascii="Arial" w:hAnsi="Arial" w:cs="Arial"/>
          <w:b/>
        </w:rPr>
        <w:t>he Big Deal</w:t>
      </w:r>
    </w:p>
    <w:p w:rsidR="00536BE9" w:rsidRPr="00536BE9" w:rsidRDefault="00536BE9" w:rsidP="00B979DF">
      <w:pPr>
        <w:pStyle w:val="NoSpacing"/>
        <w:rPr>
          <w:rFonts w:ascii="Arial" w:hAnsi="Arial" w:cs="Arial"/>
          <w:i/>
        </w:rPr>
      </w:pPr>
      <w:r>
        <w:rPr>
          <w:rFonts w:ascii="Arial" w:hAnsi="Arial" w:cs="Arial"/>
          <w:i/>
        </w:rPr>
        <w:t>Slide 7</w:t>
      </w:r>
    </w:p>
    <w:p w:rsidR="00B979DF" w:rsidRPr="00015032" w:rsidRDefault="00B979DF" w:rsidP="00B979DF">
      <w:pPr>
        <w:pStyle w:val="NoSpacing"/>
        <w:rPr>
          <w:rFonts w:ascii="Arial" w:hAnsi="Arial" w:cs="Arial"/>
        </w:rPr>
      </w:pPr>
    </w:p>
    <w:p w:rsidR="00B979DF" w:rsidRDefault="00B979DF" w:rsidP="00F76D08">
      <w:pPr>
        <w:pStyle w:val="NoSpacing"/>
        <w:rPr>
          <w:rFonts w:ascii="Arial" w:hAnsi="Arial" w:cs="Arial"/>
        </w:rPr>
      </w:pPr>
      <w:r>
        <w:rPr>
          <w:rFonts w:ascii="Arial" w:hAnsi="Arial" w:cs="Arial"/>
        </w:rPr>
        <w:t>We use local waterways for swimming, fishing, boating, and as a source of drinking water. Pollution can limit these recreational activities</w:t>
      </w:r>
      <w:r w:rsidR="003E34F8">
        <w:rPr>
          <w:rFonts w:ascii="Arial" w:hAnsi="Arial" w:cs="Arial"/>
        </w:rPr>
        <w:t xml:space="preserve"> and foul drinking water sources</w:t>
      </w:r>
      <w:r w:rsidR="007C5748">
        <w:rPr>
          <w:rFonts w:ascii="Arial" w:hAnsi="Arial" w:cs="Arial"/>
        </w:rPr>
        <w:t>.</w:t>
      </w:r>
      <w:r>
        <w:rPr>
          <w:rFonts w:ascii="Arial" w:hAnsi="Arial" w:cs="Arial"/>
        </w:rPr>
        <w:t xml:space="preserve"> </w:t>
      </w:r>
    </w:p>
    <w:p w:rsidR="0099477F" w:rsidRDefault="0099477F" w:rsidP="00F76D08">
      <w:pPr>
        <w:pStyle w:val="NoSpacing"/>
        <w:rPr>
          <w:rFonts w:ascii="Arial" w:hAnsi="Arial" w:cs="Arial"/>
        </w:rPr>
      </w:pPr>
    </w:p>
    <w:p w:rsidR="00F76D08" w:rsidRPr="008839BA" w:rsidRDefault="0099477F" w:rsidP="00F76D08">
      <w:pPr>
        <w:spacing w:line="240" w:lineRule="auto"/>
        <w:rPr>
          <w:rFonts w:ascii="Arial" w:hAnsi="Arial" w:cs="Arial"/>
        </w:rPr>
      </w:pPr>
      <w:r>
        <w:rPr>
          <w:rFonts w:ascii="Arial" w:hAnsi="Arial" w:cs="Arial"/>
        </w:rPr>
        <w:t xml:space="preserve">In addition, many municipalities across the Dallas-Fort </w:t>
      </w:r>
      <w:proofErr w:type="gramStart"/>
      <w:r>
        <w:rPr>
          <w:rFonts w:ascii="Arial" w:hAnsi="Arial" w:cs="Arial"/>
        </w:rPr>
        <w:t>Worth</w:t>
      </w:r>
      <w:proofErr w:type="gramEnd"/>
      <w:r>
        <w:rPr>
          <w:rFonts w:ascii="Arial" w:hAnsi="Arial" w:cs="Arial"/>
        </w:rPr>
        <w:t xml:space="preserve"> </w:t>
      </w:r>
      <w:proofErr w:type="spellStart"/>
      <w:r>
        <w:rPr>
          <w:rFonts w:ascii="Arial" w:hAnsi="Arial" w:cs="Arial"/>
        </w:rPr>
        <w:t>Metroplex</w:t>
      </w:r>
      <w:proofErr w:type="spellEnd"/>
      <w:r>
        <w:rPr>
          <w:rFonts w:ascii="Arial" w:hAnsi="Arial" w:cs="Arial"/>
        </w:rPr>
        <w:t xml:space="preserve"> are required to prevent pollutants from entering the storm sewer system. </w:t>
      </w:r>
      <w:r w:rsidR="00F76D08">
        <w:rPr>
          <w:rFonts w:ascii="Arial" w:hAnsi="Arial" w:cs="Arial"/>
        </w:rPr>
        <w:t xml:space="preserve">These regulated municipalities have a TPDES permit that authorizes them to discharge </w:t>
      </w:r>
      <w:proofErr w:type="spellStart"/>
      <w:r w:rsidR="00F76D08">
        <w:rPr>
          <w:rFonts w:ascii="Arial" w:hAnsi="Arial" w:cs="Arial"/>
        </w:rPr>
        <w:t>stormwater</w:t>
      </w:r>
      <w:proofErr w:type="spellEnd"/>
      <w:r w:rsidR="00F76D08">
        <w:rPr>
          <w:rFonts w:ascii="Arial" w:hAnsi="Arial" w:cs="Arial"/>
        </w:rPr>
        <w:t xml:space="preserve"> directly to surface waters of the state through their MS4 in accordance with conditions set forth in the permit. </w:t>
      </w:r>
      <w:r w:rsidR="00F76D08" w:rsidRPr="00F76D08">
        <w:rPr>
          <w:rFonts w:ascii="Arial" w:hAnsi="Arial" w:cs="Arial"/>
        </w:rPr>
        <w:t xml:space="preserve">Each regulated </w:t>
      </w:r>
      <w:r w:rsidR="00F76D08">
        <w:rPr>
          <w:rFonts w:ascii="Arial" w:hAnsi="Arial" w:cs="Arial"/>
        </w:rPr>
        <w:t>municipality</w:t>
      </w:r>
      <w:r w:rsidR="00F76D08" w:rsidRPr="00F76D08">
        <w:rPr>
          <w:rFonts w:ascii="Arial" w:hAnsi="Arial" w:cs="Arial"/>
        </w:rPr>
        <w:t xml:space="preserve"> is required to develop and implement a SWMP to reduce the contamination of </w:t>
      </w:r>
      <w:proofErr w:type="spellStart"/>
      <w:r w:rsidR="00F76D08" w:rsidRPr="00F76D08">
        <w:rPr>
          <w:rFonts w:ascii="Arial" w:hAnsi="Arial" w:cs="Arial"/>
        </w:rPr>
        <w:t>stormwater</w:t>
      </w:r>
      <w:proofErr w:type="spellEnd"/>
      <w:r w:rsidR="00F76D08" w:rsidRPr="00F76D08">
        <w:rPr>
          <w:rFonts w:ascii="Arial" w:hAnsi="Arial" w:cs="Arial"/>
        </w:rPr>
        <w:t xml:space="preserve"> runoff and prohibit illicit discharges. </w:t>
      </w:r>
      <w:r w:rsidR="008839BA">
        <w:rPr>
          <w:rFonts w:ascii="Arial" w:hAnsi="Arial" w:cs="Arial"/>
        </w:rPr>
        <w:t xml:space="preserve">Training </w:t>
      </w:r>
      <w:r w:rsidR="008839BA" w:rsidRPr="008839BA">
        <w:rPr>
          <w:rFonts w:ascii="Arial" w:hAnsi="Arial" w:cs="Arial"/>
        </w:rPr>
        <w:t xml:space="preserve">municipal staff on pollution prevention measures can help the municipality reduce </w:t>
      </w:r>
      <w:proofErr w:type="spellStart"/>
      <w:r w:rsidR="008839BA" w:rsidRPr="008839BA">
        <w:rPr>
          <w:rFonts w:ascii="Arial" w:hAnsi="Arial" w:cs="Arial"/>
        </w:rPr>
        <w:t>stormwater</w:t>
      </w:r>
      <w:proofErr w:type="spellEnd"/>
      <w:r w:rsidR="008839BA" w:rsidRPr="008839BA">
        <w:rPr>
          <w:rFonts w:ascii="Arial" w:hAnsi="Arial" w:cs="Arial"/>
        </w:rPr>
        <w:t xml:space="preserve"> pollution.</w:t>
      </w:r>
    </w:p>
    <w:p w:rsidR="00536BE9" w:rsidRDefault="0090326D" w:rsidP="008839BA">
      <w:pPr>
        <w:pStyle w:val="NoSpacing"/>
        <w:rPr>
          <w:rFonts w:ascii="Arial" w:hAnsi="Arial" w:cs="Arial"/>
        </w:rPr>
      </w:pPr>
      <w:r w:rsidRPr="0090326D">
        <w:rPr>
          <w:rFonts w:ascii="Arial" w:hAnsi="Arial" w:cs="Arial"/>
        </w:rPr>
        <w:t>Discussion Points:</w:t>
      </w:r>
    </w:p>
    <w:p w:rsidR="009921DD" w:rsidRPr="00536BE9" w:rsidRDefault="009921DD" w:rsidP="008839BA">
      <w:pPr>
        <w:pStyle w:val="NoSpacing"/>
        <w:rPr>
          <w:rFonts w:ascii="Arial" w:hAnsi="Arial" w:cs="Arial"/>
        </w:rPr>
      </w:pPr>
    </w:p>
    <w:p w:rsidR="00536BE9" w:rsidRDefault="00B95C82" w:rsidP="008839BA">
      <w:pPr>
        <w:pStyle w:val="NoSpacing"/>
        <w:rPr>
          <w:rFonts w:ascii="Arial" w:hAnsi="Arial" w:cs="Arial"/>
        </w:rPr>
      </w:pPr>
      <w:r>
        <w:rPr>
          <w:rFonts w:ascii="Arial" w:hAnsi="Arial" w:cs="Arial"/>
        </w:rPr>
        <w:t>Explain some of the ways pollution can limit recreational activities and foul drinking water sources</w:t>
      </w:r>
      <w:r w:rsidR="00B21271">
        <w:rPr>
          <w:rFonts w:ascii="Arial" w:hAnsi="Arial" w:cs="Arial"/>
        </w:rPr>
        <w:t xml:space="preserve"> and ask employees for </w:t>
      </w:r>
      <w:r w:rsidR="00AD2AC3">
        <w:rPr>
          <w:rFonts w:ascii="Arial" w:hAnsi="Arial" w:cs="Arial"/>
        </w:rPr>
        <w:t>input</w:t>
      </w:r>
      <w:r>
        <w:rPr>
          <w:rFonts w:ascii="Arial" w:hAnsi="Arial" w:cs="Arial"/>
        </w:rPr>
        <w:t xml:space="preserve">. </w:t>
      </w:r>
      <w:r w:rsidR="009921DD">
        <w:rPr>
          <w:rFonts w:ascii="Arial" w:hAnsi="Arial" w:cs="Arial"/>
        </w:rPr>
        <w:t xml:space="preserve">For example, pollution can cause a decline in fish populations or make them unsafe for consumption. </w:t>
      </w:r>
      <w:r w:rsidR="009D2CE0">
        <w:rPr>
          <w:rFonts w:ascii="Arial" w:hAnsi="Arial" w:cs="Arial"/>
        </w:rPr>
        <w:t>This would impact recreational fishing</w:t>
      </w:r>
      <w:r w:rsidR="00C108C8">
        <w:rPr>
          <w:rFonts w:ascii="Arial" w:hAnsi="Arial" w:cs="Arial"/>
        </w:rPr>
        <w:t xml:space="preserve"> opportunities</w:t>
      </w:r>
      <w:r w:rsidR="009D2CE0">
        <w:rPr>
          <w:rFonts w:ascii="Arial" w:hAnsi="Arial" w:cs="Arial"/>
        </w:rPr>
        <w:t xml:space="preserve">. </w:t>
      </w:r>
      <w:r w:rsidR="009921DD">
        <w:rPr>
          <w:rFonts w:ascii="Arial" w:hAnsi="Arial" w:cs="Arial"/>
        </w:rPr>
        <w:t>Pollution can also make the water too dirty for swimming leading to temporary or permanent closings. While our drinking water is treated before it reaches the faucet, pollution impacts the cost to treat the water as well as the effectiveness. These costs are then passed on to the consumer.</w:t>
      </w:r>
    </w:p>
    <w:p w:rsidR="00B95C82" w:rsidRDefault="00B95C82" w:rsidP="008839BA">
      <w:pPr>
        <w:pStyle w:val="NoSpacing"/>
        <w:rPr>
          <w:rFonts w:ascii="Arial" w:hAnsi="Arial" w:cs="Arial"/>
        </w:rPr>
      </w:pPr>
    </w:p>
    <w:p w:rsidR="00B95C82" w:rsidRDefault="00A11C43" w:rsidP="008839BA">
      <w:pPr>
        <w:pStyle w:val="NoSpacing"/>
        <w:rPr>
          <w:rFonts w:ascii="Arial" w:hAnsi="Arial" w:cs="Arial"/>
        </w:rPr>
      </w:pPr>
      <w:r>
        <w:rPr>
          <w:rFonts w:ascii="Arial" w:hAnsi="Arial" w:cs="Arial"/>
        </w:rPr>
        <w:t xml:space="preserve">Mention the history of the municipality’s </w:t>
      </w:r>
      <w:proofErr w:type="spellStart"/>
      <w:r>
        <w:rPr>
          <w:rFonts w:ascii="Arial" w:hAnsi="Arial" w:cs="Arial"/>
        </w:rPr>
        <w:t>stormwater</w:t>
      </w:r>
      <w:proofErr w:type="spellEnd"/>
      <w:r>
        <w:rPr>
          <w:rFonts w:ascii="Arial" w:hAnsi="Arial" w:cs="Arial"/>
        </w:rPr>
        <w:t xml:space="preserve"> program and some of the other elements (e.g., public education, pollution prevention for municipal operations, etc.) that must be addressed in the SWMP. </w:t>
      </w:r>
      <w:r w:rsidR="00FA7F47">
        <w:rPr>
          <w:rFonts w:ascii="Arial" w:hAnsi="Arial" w:cs="Arial"/>
        </w:rPr>
        <w:t>Employees</w:t>
      </w:r>
      <w:r>
        <w:rPr>
          <w:rFonts w:ascii="Arial" w:hAnsi="Arial" w:cs="Arial"/>
        </w:rPr>
        <w:t xml:space="preserve">, even those who do not work in the municipality’s </w:t>
      </w:r>
      <w:proofErr w:type="spellStart"/>
      <w:r>
        <w:rPr>
          <w:rFonts w:ascii="Arial" w:hAnsi="Arial" w:cs="Arial"/>
        </w:rPr>
        <w:t>stormwater</w:t>
      </w:r>
      <w:proofErr w:type="spellEnd"/>
      <w:r>
        <w:rPr>
          <w:rFonts w:ascii="Arial" w:hAnsi="Arial" w:cs="Arial"/>
        </w:rPr>
        <w:t xml:space="preserve"> program, play a </w:t>
      </w:r>
      <w:r w:rsidR="00ED47C0">
        <w:rPr>
          <w:rFonts w:ascii="Arial" w:hAnsi="Arial" w:cs="Arial"/>
        </w:rPr>
        <w:t>large</w:t>
      </w:r>
      <w:r>
        <w:rPr>
          <w:rFonts w:ascii="Arial" w:hAnsi="Arial" w:cs="Arial"/>
        </w:rPr>
        <w:t xml:space="preserve"> role </w:t>
      </w:r>
      <w:r w:rsidR="0052675C">
        <w:rPr>
          <w:rFonts w:ascii="Arial" w:hAnsi="Arial" w:cs="Arial"/>
        </w:rPr>
        <w:t>in helping the municipality comply</w:t>
      </w:r>
      <w:r>
        <w:rPr>
          <w:rFonts w:ascii="Arial" w:hAnsi="Arial" w:cs="Arial"/>
        </w:rPr>
        <w:t xml:space="preserve"> with these state regulations</w:t>
      </w:r>
      <w:r w:rsidR="00FA7F47">
        <w:rPr>
          <w:rFonts w:ascii="Arial" w:hAnsi="Arial" w:cs="Arial"/>
        </w:rPr>
        <w:t xml:space="preserve"> by </w:t>
      </w:r>
      <w:r w:rsidR="0052675C">
        <w:rPr>
          <w:rFonts w:ascii="Arial" w:hAnsi="Arial" w:cs="Arial"/>
        </w:rPr>
        <w:t>doing their part to prevent</w:t>
      </w:r>
      <w:r w:rsidR="00FA7F47">
        <w:rPr>
          <w:rFonts w:ascii="Arial" w:hAnsi="Arial" w:cs="Arial"/>
        </w:rPr>
        <w:t xml:space="preserve"> </w:t>
      </w:r>
      <w:r w:rsidR="0052675C">
        <w:rPr>
          <w:rFonts w:ascii="Arial" w:hAnsi="Arial" w:cs="Arial"/>
        </w:rPr>
        <w:t>and report</w:t>
      </w:r>
      <w:r w:rsidR="000D0A79">
        <w:rPr>
          <w:rFonts w:ascii="Arial" w:hAnsi="Arial" w:cs="Arial"/>
        </w:rPr>
        <w:t xml:space="preserve"> pollution while performing their normal job responsibilities</w:t>
      </w:r>
      <w:r w:rsidR="00FA7F47">
        <w:rPr>
          <w:rFonts w:ascii="Arial" w:hAnsi="Arial" w:cs="Arial"/>
        </w:rPr>
        <w:t>.</w:t>
      </w:r>
    </w:p>
    <w:p w:rsidR="009921DD" w:rsidRPr="00536BE9" w:rsidRDefault="009921DD" w:rsidP="008839BA">
      <w:pPr>
        <w:pStyle w:val="NoSpacing"/>
        <w:rPr>
          <w:rFonts w:ascii="Arial" w:hAnsi="Arial" w:cs="Arial"/>
        </w:rPr>
      </w:pPr>
    </w:p>
    <w:p w:rsidR="00536BE9" w:rsidRPr="00536BE9" w:rsidRDefault="0090326D" w:rsidP="008839BA">
      <w:pPr>
        <w:pStyle w:val="NoSpacing"/>
        <w:rPr>
          <w:rFonts w:ascii="Arial" w:hAnsi="Arial" w:cs="Arial"/>
        </w:rPr>
      </w:pPr>
      <w:r w:rsidRPr="0090326D">
        <w:rPr>
          <w:rFonts w:ascii="Arial" w:hAnsi="Arial" w:cs="Arial"/>
        </w:rPr>
        <w:t>Instructor Notes:</w:t>
      </w:r>
    </w:p>
    <w:p w:rsidR="005A10A4" w:rsidRDefault="005A10A4" w:rsidP="008839BA">
      <w:pPr>
        <w:pStyle w:val="NoSpacing"/>
        <w:rPr>
          <w:rFonts w:ascii="Arial" w:hAnsi="Arial" w:cs="Arial"/>
          <w:b/>
        </w:rPr>
      </w:pPr>
    </w:p>
    <w:p w:rsidR="005A10A4" w:rsidRDefault="005A10A4" w:rsidP="005A10A4">
      <w:pPr>
        <w:pStyle w:val="NoSpacing"/>
        <w:rPr>
          <w:rFonts w:ascii="Arial" w:hAnsi="Arial" w:cs="Arial"/>
        </w:rPr>
      </w:pPr>
    </w:p>
    <w:p w:rsidR="00AC1E5E" w:rsidRDefault="00AC1E5E">
      <w:pPr>
        <w:pStyle w:val="NoSpacing"/>
        <w:pBdr>
          <w:top w:val="single" w:sz="6" w:space="1" w:color="auto"/>
          <w:bottom w:val="single" w:sz="6" w:space="1" w:color="auto"/>
        </w:pBdr>
        <w:spacing w:line="360" w:lineRule="auto"/>
        <w:rPr>
          <w:rFonts w:ascii="Arial" w:hAnsi="Arial" w:cs="Arial"/>
        </w:rPr>
      </w:pPr>
    </w:p>
    <w:p w:rsidR="00AC1E5E" w:rsidRDefault="00AC1E5E">
      <w:pPr>
        <w:pStyle w:val="NoSpacing"/>
        <w:pBdr>
          <w:bottom w:val="single" w:sz="6" w:space="1" w:color="auto"/>
          <w:between w:val="single" w:sz="6" w:space="1" w:color="auto"/>
        </w:pBdr>
        <w:spacing w:line="360" w:lineRule="auto"/>
        <w:rPr>
          <w:rFonts w:ascii="Arial" w:hAnsi="Arial" w:cs="Arial"/>
        </w:rPr>
      </w:pPr>
    </w:p>
    <w:p w:rsidR="00AC1E5E" w:rsidRDefault="00AC1E5E">
      <w:pPr>
        <w:pStyle w:val="NoSpacing"/>
        <w:pBdr>
          <w:bottom w:val="single" w:sz="6" w:space="1" w:color="auto"/>
          <w:between w:val="single" w:sz="6" w:space="1" w:color="auto"/>
        </w:pBdr>
        <w:spacing w:line="360" w:lineRule="auto"/>
        <w:rPr>
          <w:rFonts w:ascii="Arial" w:hAnsi="Arial" w:cs="Arial"/>
        </w:rPr>
      </w:pPr>
    </w:p>
    <w:p w:rsidR="00AC1E5E" w:rsidRDefault="00AC1E5E">
      <w:pPr>
        <w:pStyle w:val="NoSpacing"/>
        <w:pBdr>
          <w:bottom w:val="single" w:sz="6" w:space="1" w:color="auto"/>
          <w:between w:val="single" w:sz="6" w:space="1" w:color="auto"/>
        </w:pBdr>
        <w:spacing w:line="360" w:lineRule="auto"/>
        <w:rPr>
          <w:rFonts w:ascii="Arial" w:hAnsi="Arial" w:cs="Arial"/>
        </w:rPr>
      </w:pPr>
    </w:p>
    <w:p w:rsidR="00AC1E5E" w:rsidRDefault="00AC1E5E">
      <w:pPr>
        <w:pStyle w:val="NoSpacing"/>
        <w:pBdr>
          <w:bottom w:val="single" w:sz="6" w:space="1" w:color="auto"/>
          <w:between w:val="single" w:sz="6" w:space="1" w:color="auto"/>
        </w:pBdr>
        <w:spacing w:line="360" w:lineRule="auto"/>
        <w:rPr>
          <w:rFonts w:ascii="Arial" w:hAnsi="Arial" w:cs="Arial"/>
        </w:rPr>
      </w:pPr>
    </w:p>
    <w:p w:rsidR="00AC1E5E" w:rsidRDefault="00AC1E5E">
      <w:pPr>
        <w:pStyle w:val="NoSpacing"/>
        <w:pBdr>
          <w:bottom w:val="single" w:sz="6" w:space="1" w:color="auto"/>
          <w:between w:val="single" w:sz="6" w:space="1" w:color="auto"/>
        </w:pBdr>
        <w:spacing w:line="360" w:lineRule="auto"/>
        <w:rPr>
          <w:rFonts w:ascii="Arial" w:hAnsi="Arial" w:cs="Arial"/>
        </w:rPr>
      </w:pPr>
    </w:p>
    <w:p w:rsidR="00AC1E5E" w:rsidRDefault="00AC1E5E">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spacing w:line="360" w:lineRule="auto"/>
        <w:rPr>
          <w:rFonts w:ascii="Arial" w:hAnsi="Arial" w:cs="Arial"/>
          <w:b/>
        </w:rPr>
      </w:pPr>
    </w:p>
    <w:p w:rsidR="00FA7F47" w:rsidRDefault="00FA7F47" w:rsidP="008839BA">
      <w:pPr>
        <w:pStyle w:val="NoSpacing"/>
        <w:rPr>
          <w:rFonts w:ascii="Arial" w:hAnsi="Arial" w:cs="Arial"/>
          <w:b/>
        </w:rPr>
        <w:sectPr w:rsidR="00FA7F47" w:rsidSect="00D353FD">
          <w:pgSz w:w="12240" w:h="15840"/>
          <w:pgMar w:top="1800" w:right="1440" w:bottom="1800" w:left="1440" w:header="720" w:footer="720" w:gutter="0"/>
          <w:cols w:space="720"/>
          <w:docGrid w:linePitch="360"/>
        </w:sectPr>
      </w:pPr>
    </w:p>
    <w:p w:rsidR="008839BA" w:rsidRDefault="005E6BAA" w:rsidP="008839BA">
      <w:pPr>
        <w:pStyle w:val="NoSpacing"/>
        <w:rPr>
          <w:rFonts w:ascii="Arial" w:hAnsi="Arial" w:cs="Arial"/>
          <w:b/>
        </w:rPr>
      </w:pPr>
      <w:r w:rsidRPr="00015032">
        <w:rPr>
          <w:rFonts w:ascii="Arial" w:hAnsi="Arial" w:cs="Arial"/>
          <w:b/>
        </w:rPr>
        <w:lastRenderedPageBreak/>
        <w:t xml:space="preserve">Ways to Prevent </w:t>
      </w:r>
      <w:proofErr w:type="spellStart"/>
      <w:r w:rsidRPr="00015032">
        <w:rPr>
          <w:rFonts w:ascii="Arial" w:hAnsi="Arial" w:cs="Arial"/>
          <w:b/>
        </w:rPr>
        <w:t>Stormwater</w:t>
      </w:r>
      <w:proofErr w:type="spellEnd"/>
      <w:r w:rsidRPr="00015032">
        <w:rPr>
          <w:rFonts w:ascii="Arial" w:hAnsi="Arial" w:cs="Arial"/>
          <w:b/>
        </w:rPr>
        <w:t xml:space="preserve"> Pollution</w:t>
      </w:r>
    </w:p>
    <w:p w:rsidR="00AB18AF" w:rsidRPr="00AB18AF" w:rsidRDefault="00AB18AF" w:rsidP="008839BA">
      <w:pPr>
        <w:pStyle w:val="NoSpacing"/>
        <w:rPr>
          <w:rFonts w:ascii="Arial" w:hAnsi="Arial" w:cs="Arial"/>
          <w:i/>
        </w:rPr>
      </w:pPr>
      <w:r>
        <w:rPr>
          <w:rFonts w:ascii="Arial" w:hAnsi="Arial" w:cs="Arial"/>
          <w:i/>
        </w:rPr>
        <w:t>Slides 8, 9, and 10</w:t>
      </w:r>
    </w:p>
    <w:p w:rsidR="008839BA" w:rsidRPr="00015032" w:rsidRDefault="008839BA" w:rsidP="008839BA">
      <w:pPr>
        <w:pStyle w:val="NoSpacing"/>
        <w:rPr>
          <w:rFonts w:ascii="Arial" w:hAnsi="Arial" w:cs="Arial"/>
          <w:b/>
        </w:rPr>
      </w:pPr>
    </w:p>
    <w:p w:rsidR="001B3DF0" w:rsidRDefault="005E6BAA">
      <w:pPr>
        <w:pStyle w:val="NoSpacing"/>
        <w:rPr>
          <w:rFonts w:ascii="Arial" w:hAnsi="Arial" w:cs="Arial"/>
        </w:rPr>
      </w:pPr>
      <w:r w:rsidRPr="008839BA">
        <w:rPr>
          <w:rFonts w:ascii="Arial" w:hAnsi="Arial" w:cs="Arial"/>
        </w:rPr>
        <w:t xml:space="preserve">Employees can help prevent </w:t>
      </w:r>
      <w:proofErr w:type="spellStart"/>
      <w:r w:rsidRPr="008839BA">
        <w:rPr>
          <w:rFonts w:ascii="Arial" w:hAnsi="Arial" w:cs="Arial"/>
        </w:rPr>
        <w:t>stormwater</w:t>
      </w:r>
      <w:proofErr w:type="spellEnd"/>
      <w:r w:rsidRPr="008839BA">
        <w:rPr>
          <w:rFonts w:ascii="Arial" w:hAnsi="Arial" w:cs="Arial"/>
        </w:rPr>
        <w:t xml:space="preserve"> pollution by preventing pollutants from being dumped or spilled into the storm sewer system (this includes driveways, sidewalks, streets, </w:t>
      </w:r>
      <w:r w:rsidR="0099477F" w:rsidRPr="008839BA">
        <w:rPr>
          <w:rFonts w:ascii="Arial" w:hAnsi="Arial" w:cs="Arial"/>
        </w:rPr>
        <w:t xml:space="preserve">and </w:t>
      </w:r>
      <w:r w:rsidRPr="008839BA">
        <w:rPr>
          <w:rFonts w:ascii="Arial" w:hAnsi="Arial" w:cs="Arial"/>
        </w:rPr>
        <w:t>storm drains)</w:t>
      </w:r>
      <w:r w:rsidR="0099477F" w:rsidRPr="008839BA">
        <w:rPr>
          <w:rFonts w:ascii="Arial" w:hAnsi="Arial" w:cs="Arial"/>
        </w:rPr>
        <w:t xml:space="preserve"> and by r</w:t>
      </w:r>
      <w:r w:rsidRPr="008839BA">
        <w:rPr>
          <w:rFonts w:ascii="Arial" w:hAnsi="Arial" w:cs="Arial"/>
        </w:rPr>
        <w:t>eporting pollution or questionable discharges to the storm sewer system or local waterways</w:t>
      </w:r>
      <w:r w:rsidR="00EA4938">
        <w:rPr>
          <w:rFonts w:ascii="Arial" w:hAnsi="Arial" w:cs="Arial"/>
        </w:rPr>
        <w:t xml:space="preserve"> to the appropriate person</w:t>
      </w:r>
      <w:r w:rsidR="0099477F" w:rsidRPr="008839BA">
        <w:rPr>
          <w:rFonts w:ascii="Arial" w:hAnsi="Arial" w:cs="Arial"/>
        </w:rPr>
        <w:t xml:space="preserve">. </w:t>
      </w:r>
      <w:r w:rsidR="004E05B6">
        <w:rPr>
          <w:rFonts w:ascii="Arial" w:hAnsi="Arial" w:cs="Arial"/>
        </w:rPr>
        <w:t xml:space="preserve">These discharges may result from something being spilled, dumped, or washed, either indirectly or directly, in the driveway, sidewalk, street, parking lot, </w:t>
      </w:r>
      <w:r w:rsidR="001D0F8A">
        <w:rPr>
          <w:rFonts w:ascii="Arial" w:hAnsi="Arial" w:cs="Arial"/>
        </w:rPr>
        <w:t xml:space="preserve">drainage ditch, </w:t>
      </w:r>
      <w:r w:rsidR="004E05B6">
        <w:rPr>
          <w:rFonts w:ascii="Arial" w:hAnsi="Arial" w:cs="Arial"/>
        </w:rPr>
        <w:t xml:space="preserve">or storm drain.  </w:t>
      </w:r>
    </w:p>
    <w:p w:rsidR="001541B7" w:rsidRDefault="001541B7" w:rsidP="008839BA">
      <w:pPr>
        <w:pStyle w:val="NoSpacing"/>
        <w:rPr>
          <w:rFonts w:ascii="Arial" w:hAnsi="Arial" w:cs="Arial"/>
        </w:rPr>
      </w:pPr>
    </w:p>
    <w:p w:rsidR="004E05B6" w:rsidRDefault="004E05B6" w:rsidP="008839BA">
      <w:pPr>
        <w:pStyle w:val="NoSpacing"/>
        <w:rPr>
          <w:rFonts w:ascii="Arial" w:hAnsi="Arial" w:cs="Arial"/>
        </w:rPr>
      </w:pPr>
      <w:r>
        <w:rPr>
          <w:rFonts w:ascii="Arial" w:hAnsi="Arial" w:cs="Arial"/>
        </w:rPr>
        <w:tab/>
        <w:t>Preventing Pollution</w:t>
      </w:r>
    </w:p>
    <w:p w:rsidR="004E05B6" w:rsidRDefault="004E05B6" w:rsidP="008839BA">
      <w:pPr>
        <w:pStyle w:val="NoSpacing"/>
        <w:rPr>
          <w:rFonts w:ascii="Arial" w:hAnsi="Arial" w:cs="Arial"/>
        </w:rPr>
      </w:pPr>
    </w:p>
    <w:p w:rsidR="00ED47C0" w:rsidRDefault="00C61926" w:rsidP="008839BA">
      <w:pPr>
        <w:pStyle w:val="NoSpacing"/>
        <w:rPr>
          <w:rFonts w:ascii="Arial" w:hAnsi="Arial" w:cs="Arial"/>
        </w:rPr>
      </w:pPr>
      <w:r>
        <w:rPr>
          <w:rFonts w:ascii="Arial" w:hAnsi="Arial" w:cs="Arial"/>
        </w:rPr>
        <w:t xml:space="preserve">Employees can help prevent pollutants from being dumped or spilled into the storm sewer system by storing and handling materials safely, cleaning up spills properly, and never dumping or washing out items down or near a storm drain. </w:t>
      </w:r>
    </w:p>
    <w:p w:rsidR="00ED47C0" w:rsidRDefault="00ED47C0" w:rsidP="008839BA">
      <w:pPr>
        <w:pStyle w:val="NoSpacing"/>
        <w:rPr>
          <w:rFonts w:ascii="Arial" w:hAnsi="Arial" w:cs="Arial"/>
        </w:rPr>
      </w:pPr>
    </w:p>
    <w:p w:rsidR="00ED47C0" w:rsidRDefault="00ED47C0" w:rsidP="008839BA">
      <w:pPr>
        <w:pStyle w:val="NoSpacing"/>
        <w:rPr>
          <w:rFonts w:ascii="Arial" w:hAnsi="Arial" w:cs="Arial"/>
        </w:rPr>
      </w:pPr>
      <w:r>
        <w:rPr>
          <w:rFonts w:ascii="Arial" w:hAnsi="Arial" w:cs="Arial"/>
        </w:rPr>
        <w:t>Discussion Points:</w:t>
      </w:r>
    </w:p>
    <w:p w:rsidR="00ED47C0" w:rsidRDefault="00ED47C0" w:rsidP="008839BA">
      <w:pPr>
        <w:pStyle w:val="NoSpacing"/>
        <w:rPr>
          <w:rFonts w:ascii="Arial" w:hAnsi="Arial" w:cs="Arial"/>
        </w:rPr>
      </w:pPr>
    </w:p>
    <w:p w:rsidR="00C61926" w:rsidRDefault="00EC315A" w:rsidP="008839BA">
      <w:pPr>
        <w:pStyle w:val="NoSpacing"/>
        <w:rPr>
          <w:rFonts w:ascii="Arial" w:hAnsi="Arial" w:cs="Arial"/>
        </w:rPr>
      </w:pPr>
      <w:r>
        <w:rPr>
          <w:rFonts w:ascii="Arial" w:hAnsi="Arial" w:cs="Arial"/>
        </w:rPr>
        <w:t>Briefly e</w:t>
      </w:r>
      <w:r w:rsidR="00B21271">
        <w:rPr>
          <w:rFonts w:ascii="Arial" w:hAnsi="Arial" w:cs="Arial"/>
        </w:rPr>
        <w:t xml:space="preserve">xplain how employees can help prevent pollution by bringing in examples from the “Preventing </w:t>
      </w:r>
      <w:proofErr w:type="spellStart"/>
      <w:r w:rsidR="00B21271">
        <w:rPr>
          <w:rFonts w:ascii="Arial" w:hAnsi="Arial" w:cs="Arial"/>
        </w:rPr>
        <w:t>Stormwater</w:t>
      </w:r>
      <w:proofErr w:type="spellEnd"/>
      <w:r w:rsidR="00B21271">
        <w:rPr>
          <w:rFonts w:ascii="Arial" w:hAnsi="Arial" w:cs="Arial"/>
        </w:rPr>
        <w:t xml:space="preserve"> Pollution: What We Can Do” employee training series. For example, the following </w:t>
      </w:r>
      <w:r w:rsidR="00BE7AF5">
        <w:rPr>
          <w:rFonts w:ascii="Arial" w:hAnsi="Arial" w:cs="Arial"/>
        </w:rPr>
        <w:t xml:space="preserve">activities </w:t>
      </w:r>
      <w:r w:rsidR="00550E43">
        <w:rPr>
          <w:rFonts w:ascii="Arial" w:hAnsi="Arial" w:cs="Arial"/>
        </w:rPr>
        <w:t xml:space="preserve">can help </w:t>
      </w:r>
      <w:r w:rsidR="00ED47C0">
        <w:rPr>
          <w:rFonts w:ascii="Arial" w:hAnsi="Arial" w:cs="Arial"/>
        </w:rPr>
        <w:t xml:space="preserve">employees </w:t>
      </w:r>
      <w:r w:rsidR="00550E43">
        <w:rPr>
          <w:rFonts w:ascii="Arial" w:hAnsi="Arial" w:cs="Arial"/>
        </w:rPr>
        <w:t xml:space="preserve">prevent </w:t>
      </w:r>
      <w:proofErr w:type="spellStart"/>
      <w:r w:rsidR="00550E43">
        <w:rPr>
          <w:rFonts w:ascii="Arial" w:hAnsi="Arial" w:cs="Arial"/>
        </w:rPr>
        <w:t>stormwater</w:t>
      </w:r>
      <w:proofErr w:type="spellEnd"/>
      <w:r w:rsidR="00550E43">
        <w:rPr>
          <w:rFonts w:ascii="Arial" w:hAnsi="Arial" w:cs="Arial"/>
        </w:rPr>
        <w:t xml:space="preserve"> pollution during their daily operations</w:t>
      </w:r>
      <w:r w:rsidR="00BE7AF5">
        <w:rPr>
          <w:rFonts w:ascii="Arial" w:hAnsi="Arial" w:cs="Arial"/>
        </w:rPr>
        <w:t>. Discuss the activities performed by the department staff to be trained</w:t>
      </w:r>
      <w:r w:rsidR="00A82271">
        <w:rPr>
          <w:rFonts w:ascii="Arial" w:hAnsi="Arial" w:cs="Arial"/>
        </w:rPr>
        <w:t xml:space="preserve"> and involve them in the discuss</w:t>
      </w:r>
      <w:r w:rsidR="00AF3A24">
        <w:rPr>
          <w:rFonts w:ascii="Arial" w:hAnsi="Arial" w:cs="Arial"/>
        </w:rPr>
        <w:t>ion by asking them to name some of these activities</w:t>
      </w:r>
      <w:r w:rsidR="00BE7AF5">
        <w:rPr>
          <w:rFonts w:ascii="Arial" w:hAnsi="Arial" w:cs="Arial"/>
        </w:rPr>
        <w:t>.</w:t>
      </w:r>
    </w:p>
    <w:p w:rsidR="00A9183D" w:rsidRDefault="00A9183D" w:rsidP="00A9183D">
      <w:pPr>
        <w:pStyle w:val="NoSpacing"/>
        <w:numPr>
          <w:ilvl w:val="0"/>
          <w:numId w:val="4"/>
        </w:numPr>
        <w:rPr>
          <w:rFonts w:ascii="Arial" w:hAnsi="Arial" w:cs="Arial"/>
        </w:rPr>
      </w:pPr>
      <w:r>
        <w:rPr>
          <w:rFonts w:ascii="Arial" w:hAnsi="Arial" w:cs="Arial"/>
        </w:rPr>
        <w:t xml:space="preserve">Construction Activities and </w:t>
      </w:r>
      <w:r w:rsidRPr="00015032">
        <w:rPr>
          <w:rFonts w:ascii="Arial" w:hAnsi="Arial" w:cs="Arial"/>
        </w:rPr>
        <w:t>Land Disturbances</w:t>
      </w:r>
    </w:p>
    <w:p w:rsidR="00387FBC" w:rsidRDefault="00393B5C">
      <w:pPr>
        <w:pStyle w:val="NoSpacing"/>
        <w:ind w:left="720"/>
        <w:rPr>
          <w:rFonts w:ascii="Arial" w:hAnsi="Arial" w:cs="Arial"/>
        </w:rPr>
      </w:pPr>
      <w:r>
        <w:rPr>
          <w:rFonts w:ascii="Arial" w:hAnsi="Arial" w:cs="Arial"/>
        </w:rPr>
        <w:t>(e.g., properly install and maintain best management pr</w:t>
      </w:r>
      <w:r w:rsidR="0094142E">
        <w:rPr>
          <w:rFonts w:ascii="Arial" w:hAnsi="Arial" w:cs="Arial"/>
        </w:rPr>
        <w:t xml:space="preserve">actices to reduce soil erosion and </w:t>
      </w:r>
      <w:r>
        <w:rPr>
          <w:rFonts w:ascii="Arial" w:hAnsi="Arial" w:cs="Arial"/>
        </w:rPr>
        <w:t>sediment loss</w:t>
      </w:r>
      <w:r w:rsidR="0094142E">
        <w:rPr>
          <w:rFonts w:ascii="Arial" w:hAnsi="Arial" w:cs="Arial"/>
        </w:rPr>
        <w:t xml:space="preserve">; </w:t>
      </w:r>
      <w:r w:rsidR="0094142E" w:rsidRPr="0094142E">
        <w:rPr>
          <w:rFonts w:ascii="Arial" w:hAnsi="Arial" w:cs="Arial"/>
        </w:rPr>
        <w:t xml:space="preserve">use covered trash </w:t>
      </w:r>
      <w:r w:rsidR="004956DD">
        <w:rPr>
          <w:rFonts w:ascii="Arial" w:hAnsi="Arial" w:cs="Arial"/>
        </w:rPr>
        <w:t>receptacles</w:t>
      </w:r>
      <w:r w:rsidR="0094142E" w:rsidRPr="0094142E">
        <w:rPr>
          <w:rFonts w:ascii="Arial" w:hAnsi="Arial" w:cs="Arial"/>
        </w:rPr>
        <w:t xml:space="preserve"> for</w:t>
      </w:r>
      <w:r w:rsidR="0094142E">
        <w:rPr>
          <w:rFonts w:ascii="Arial" w:hAnsi="Arial" w:cs="Arial"/>
        </w:rPr>
        <w:t xml:space="preserve"> </w:t>
      </w:r>
      <w:r w:rsidR="0094142E" w:rsidRPr="0094142E">
        <w:rPr>
          <w:rFonts w:ascii="Arial" w:hAnsi="Arial" w:cs="Arial"/>
        </w:rPr>
        <w:t>disposing trash and debris</w:t>
      </w:r>
      <w:r w:rsidR="004956DD">
        <w:rPr>
          <w:rFonts w:ascii="Arial" w:hAnsi="Arial" w:cs="Arial"/>
        </w:rPr>
        <w:t>;</w:t>
      </w:r>
      <w:r w:rsidR="0094142E">
        <w:rPr>
          <w:rFonts w:ascii="Arial" w:hAnsi="Arial" w:cs="Arial"/>
        </w:rPr>
        <w:t xml:space="preserve"> etc.)</w:t>
      </w:r>
    </w:p>
    <w:p w:rsidR="00AC1E5E" w:rsidRDefault="00A9183D">
      <w:pPr>
        <w:pStyle w:val="NoSpacing"/>
        <w:numPr>
          <w:ilvl w:val="0"/>
          <w:numId w:val="4"/>
        </w:numPr>
        <w:rPr>
          <w:rFonts w:ascii="Arial" w:hAnsi="Arial" w:cs="Arial"/>
        </w:rPr>
      </w:pPr>
      <w:r w:rsidRPr="00015032">
        <w:rPr>
          <w:rFonts w:ascii="Arial" w:hAnsi="Arial" w:cs="Arial"/>
        </w:rPr>
        <w:t>Fleet Maintenance</w:t>
      </w:r>
      <w:r>
        <w:rPr>
          <w:rFonts w:ascii="Arial" w:hAnsi="Arial" w:cs="Arial"/>
        </w:rPr>
        <w:t xml:space="preserve"> and Material Handling</w:t>
      </w:r>
      <w:r w:rsidR="00115036">
        <w:rPr>
          <w:rFonts w:ascii="Arial" w:hAnsi="Arial" w:cs="Arial"/>
        </w:rPr>
        <w:t xml:space="preserve"> </w:t>
      </w:r>
    </w:p>
    <w:p w:rsidR="00387FBC" w:rsidRDefault="00115036">
      <w:pPr>
        <w:pStyle w:val="NoSpacing"/>
        <w:ind w:left="720"/>
        <w:rPr>
          <w:rFonts w:ascii="Arial" w:hAnsi="Arial" w:cs="Arial"/>
        </w:rPr>
      </w:pPr>
      <w:r>
        <w:rPr>
          <w:rFonts w:ascii="Arial" w:hAnsi="Arial" w:cs="Arial"/>
        </w:rPr>
        <w:t>(e.g., regularly inspect for leaks or stains around vehicles and equipment; clean parts indoors and properly dispose of fluids, grease, dirt, and other debris cleaned from parts; do</w:t>
      </w:r>
      <w:r w:rsidR="00EC315A">
        <w:rPr>
          <w:rFonts w:ascii="Arial" w:hAnsi="Arial" w:cs="Arial"/>
        </w:rPr>
        <w:t xml:space="preserve"> </w:t>
      </w:r>
      <w:r>
        <w:rPr>
          <w:rFonts w:ascii="Arial" w:hAnsi="Arial" w:cs="Arial"/>
        </w:rPr>
        <w:t>n</w:t>
      </w:r>
      <w:r w:rsidR="00EC315A">
        <w:rPr>
          <w:rFonts w:ascii="Arial" w:hAnsi="Arial" w:cs="Arial"/>
        </w:rPr>
        <w:t>o</w:t>
      </w:r>
      <w:r>
        <w:rPr>
          <w:rFonts w:ascii="Arial" w:hAnsi="Arial" w:cs="Arial"/>
        </w:rPr>
        <w:t xml:space="preserve">t hose down outside work areas; </w:t>
      </w:r>
      <w:r w:rsidR="00D45568">
        <w:rPr>
          <w:rFonts w:ascii="Arial" w:hAnsi="Arial" w:cs="Arial"/>
        </w:rPr>
        <w:t>wash equipment and vehicles only in designated facilities where the wash water drains to the sanitary sewer system or is collected and recycled</w:t>
      </w:r>
      <w:r w:rsidR="004956DD">
        <w:rPr>
          <w:rFonts w:ascii="Arial" w:hAnsi="Arial" w:cs="Arial"/>
        </w:rPr>
        <w:t>;</w:t>
      </w:r>
      <w:r w:rsidR="00393B5C">
        <w:rPr>
          <w:rFonts w:ascii="Arial" w:hAnsi="Arial" w:cs="Arial"/>
        </w:rPr>
        <w:t xml:space="preserve"> etc.</w:t>
      </w:r>
      <w:r>
        <w:rPr>
          <w:rFonts w:ascii="Arial" w:hAnsi="Arial" w:cs="Arial"/>
        </w:rPr>
        <w:t>)</w:t>
      </w:r>
    </w:p>
    <w:p w:rsidR="00A9183D" w:rsidRDefault="00A9183D" w:rsidP="00A9183D">
      <w:pPr>
        <w:pStyle w:val="NoSpacing"/>
        <w:numPr>
          <w:ilvl w:val="0"/>
          <w:numId w:val="4"/>
        </w:numPr>
        <w:rPr>
          <w:rFonts w:ascii="Arial" w:hAnsi="Arial" w:cs="Arial"/>
        </w:rPr>
      </w:pPr>
      <w:r w:rsidRPr="00015032">
        <w:rPr>
          <w:rFonts w:ascii="Arial" w:hAnsi="Arial" w:cs="Arial"/>
        </w:rPr>
        <w:t>Streets and Drainage Maintenance</w:t>
      </w:r>
    </w:p>
    <w:p w:rsidR="00387FBC" w:rsidRDefault="00115036">
      <w:pPr>
        <w:pStyle w:val="NoSpacing"/>
        <w:ind w:left="720"/>
        <w:rPr>
          <w:rFonts w:ascii="Arial" w:hAnsi="Arial" w:cs="Arial"/>
        </w:rPr>
      </w:pPr>
      <w:r>
        <w:rPr>
          <w:rFonts w:ascii="Arial" w:hAnsi="Arial" w:cs="Arial"/>
        </w:rPr>
        <w:t>(e.g., r</w:t>
      </w:r>
      <w:r w:rsidRPr="00115036">
        <w:rPr>
          <w:rFonts w:ascii="Arial" w:hAnsi="Arial" w:cs="Arial"/>
        </w:rPr>
        <w:t>equire concrete trucks to</w:t>
      </w:r>
      <w:r>
        <w:rPr>
          <w:rFonts w:ascii="Arial" w:hAnsi="Arial" w:cs="Arial"/>
        </w:rPr>
        <w:t xml:space="preserve"> </w:t>
      </w:r>
      <w:r w:rsidRPr="00115036">
        <w:rPr>
          <w:rFonts w:ascii="Arial" w:hAnsi="Arial" w:cs="Arial"/>
        </w:rPr>
        <w:t>wash out in a designated</w:t>
      </w:r>
      <w:r>
        <w:rPr>
          <w:rFonts w:ascii="Arial" w:hAnsi="Arial" w:cs="Arial"/>
        </w:rPr>
        <w:t xml:space="preserve"> </w:t>
      </w:r>
      <w:r w:rsidRPr="00115036">
        <w:rPr>
          <w:rFonts w:ascii="Arial" w:hAnsi="Arial" w:cs="Arial"/>
        </w:rPr>
        <w:t>location where wash water</w:t>
      </w:r>
      <w:r>
        <w:rPr>
          <w:rFonts w:ascii="Arial" w:hAnsi="Arial" w:cs="Arial"/>
        </w:rPr>
        <w:t xml:space="preserve"> </w:t>
      </w:r>
      <w:r w:rsidRPr="00115036">
        <w:rPr>
          <w:rFonts w:ascii="Arial" w:hAnsi="Arial" w:cs="Arial"/>
        </w:rPr>
        <w:t>will not drain to a storm</w:t>
      </w:r>
      <w:r>
        <w:rPr>
          <w:rFonts w:ascii="Arial" w:hAnsi="Arial" w:cs="Arial"/>
        </w:rPr>
        <w:t xml:space="preserve"> </w:t>
      </w:r>
      <w:r w:rsidRPr="00115036">
        <w:rPr>
          <w:rFonts w:ascii="Arial" w:hAnsi="Arial" w:cs="Arial"/>
        </w:rPr>
        <w:t>drain, drainage ditch, or</w:t>
      </w:r>
      <w:r>
        <w:rPr>
          <w:rFonts w:ascii="Arial" w:hAnsi="Arial" w:cs="Arial"/>
        </w:rPr>
        <w:t xml:space="preserve"> </w:t>
      </w:r>
      <w:r w:rsidRPr="00115036">
        <w:rPr>
          <w:rFonts w:ascii="Arial" w:hAnsi="Arial" w:cs="Arial"/>
        </w:rPr>
        <w:t>creek</w:t>
      </w:r>
      <w:r>
        <w:rPr>
          <w:rFonts w:ascii="Arial" w:hAnsi="Arial" w:cs="Arial"/>
        </w:rPr>
        <w:t>; d</w:t>
      </w:r>
      <w:r w:rsidR="00EC315A">
        <w:rPr>
          <w:rFonts w:ascii="Arial" w:hAnsi="Arial" w:cs="Arial"/>
        </w:rPr>
        <w:t>o not</w:t>
      </w:r>
      <w:r w:rsidRPr="00115036">
        <w:rPr>
          <w:rFonts w:ascii="Arial" w:hAnsi="Arial" w:cs="Arial"/>
        </w:rPr>
        <w:t xml:space="preserve"> apply </w:t>
      </w:r>
      <w:r w:rsidR="00393B5C">
        <w:rPr>
          <w:rFonts w:ascii="Arial" w:hAnsi="Arial" w:cs="Arial"/>
        </w:rPr>
        <w:t xml:space="preserve">street </w:t>
      </w:r>
      <w:r w:rsidRPr="00115036">
        <w:rPr>
          <w:rFonts w:ascii="Arial" w:hAnsi="Arial" w:cs="Arial"/>
        </w:rPr>
        <w:t>paint when</w:t>
      </w:r>
      <w:r>
        <w:rPr>
          <w:rFonts w:ascii="Arial" w:hAnsi="Arial" w:cs="Arial"/>
        </w:rPr>
        <w:t xml:space="preserve"> r</w:t>
      </w:r>
      <w:r w:rsidRPr="00115036">
        <w:rPr>
          <w:rFonts w:ascii="Arial" w:hAnsi="Arial" w:cs="Arial"/>
        </w:rPr>
        <w:t>ain is likely or during</w:t>
      </w:r>
      <w:r>
        <w:rPr>
          <w:rFonts w:ascii="Arial" w:hAnsi="Arial" w:cs="Arial"/>
        </w:rPr>
        <w:t xml:space="preserve"> </w:t>
      </w:r>
      <w:r w:rsidRPr="00115036">
        <w:rPr>
          <w:rFonts w:ascii="Arial" w:hAnsi="Arial" w:cs="Arial"/>
        </w:rPr>
        <w:t>high winds</w:t>
      </w:r>
      <w:r>
        <w:rPr>
          <w:rFonts w:ascii="Arial" w:hAnsi="Arial" w:cs="Arial"/>
        </w:rPr>
        <w:t>; d</w:t>
      </w:r>
      <w:r w:rsidRPr="00115036">
        <w:rPr>
          <w:rFonts w:ascii="Arial" w:hAnsi="Arial" w:cs="Arial"/>
        </w:rPr>
        <w:t>ispose of trash and debris removed from inlets</w:t>
      </w:r>
      <w:r>
        <w:rPr>
          <w:rFonts w:ascii="Arial" w:hAnsi="Arial" w:cs="Arial"/>
        </w:rPr>
        <w:t xml:space="preserve"> </w:t>
      </w:r>
      <w:r w:rsidRPr="00115036">
        <w:rPr>
          <w:rFonts w:ascii="Arial" w:hAnsi="Arial" w:cs="Arial"/>
        </w:rPr>
        <w:t>in a sanitary landfill</w:t>
      </w:r>
      <w:r>
        <w:rPr>
          <w:rFonts w:ascii="Arial" w:hAnsi="Arial" w:cs="Arial"/>
        </w:rPr>
        <w:t>; c</w:t>
      </w:r>
      <w:r w:rsidRPr="00115036">
        <w:rPr>
          <w:rFonts w:ascii="Arial" w:hAnsi="Arial" w:cs="Arial"/>
        </w:rPr>
        <w:t xml:space="preserve">over soil stockpiles </w:t>
      </w:r>
      <w:r w:rsidR="00393B5C">
        <w:rPr>
          <w:rFonts w:ascii="Arial" w:hAnsi="Arial" w:cs="Arial"/>
        </w:rPr>
        <w:t xml:space="preserve">and/or apply other best management practices </w:t>
      </w:r>
      <w:r w:rsidRPr="00115036">
        <w:rPr>
          <w:rFonts w:ascii="Arial" w:hAnsi="Arial" w:cs="Arial"/>
        </w:rPr>
        <w:t>to</w:t>
      </w:r>
      <w:r>
        <w:rPr>
          <w:rFonts w:ascii="Arial" w:hAnsi="Arial" w:cs="Arial"/>
        </w:rPr>
        <w:t xml:space="preserve"> </w:t>
      </w:r>
      <w:r w:rsidRPr="00115036">
        <w:rPr>
          <w:rFonts w:ascii="Arial" w:hAnsi="Arial" w:cs="Arial"/>
        </w:rPr>
        <w:t>prevent erosion</w:t>
      </w:r>
      <w:r w:rsidR="004956DD">
        <w:rPr>
          <w:rFonts w:ascii="Arial" w:hAnsi="Arial" w:cs="Arial"/>
        </w:rPr>
        <w:t>;</w:t>
      </w:r>
      <w:r w:rsidR="00393B5C">
        <w:rPr>
          <w:rFonts w:ascii="Arial" w:hAnsi="Arial" w:cs="Arial"/>
        </w:rPr>
        <w:t xml:space="preserve"> etc.)</w:t>
      </w:r>
    </w:p>
    <w:p w:rsidR="00A9183D" w:rsidRDefault="00A9183D" w:rsidP="00A9183D">
      <w:pPr>
        <w:pStyle w:val="NoSpacing"/>
        <w:numPr>
          <w:ilvl w:val="0"/>
          <w:numId w:val="4"/>
        </w:numPr>
        <w:rPr>
          <w:rFonts w:ascii="Arial" w:hAnsi="Arial" w:cs="Arial"/>
        </w:rPr>
      </w:pPr>
      <w:r w:rsidRPr="00015032">
        <w:rPr>
          <w:rFonts w:ascii="Arial" w:hAnsi="Arial" w:cs="Arial"/>
        </w:rPr>
        <w:t>Parks and Grounds Maintenance</w:t>
      </w:r>
    </w:p>
    <w:p w:rsidR="00387FBC" w:rsidRDefault="00115036">
      <w:pPr>
        <w:pStyle w:val="NoSpacing"/>
        <w:ind w:left="720"/>
        <w:rPr>
          <w:rFonts w:ascii="Arial" w:hAnsi="Arial" w:cs="Arial"/>
        </w:rPr>
      </w:pPr>
      <w:r>
        <w:rPr>
          <w:rFonts w:ascii="Arial" w:hAnsi="Arial" w:cs="Arial"/>
        </w:rPr>
        <w:t>(e.g., use native or adapted plants to reduce water, fertilizer, and pesticide needs; avoid over-watering to prevent excess runoff; leave grass clippings on the lawn or compost; limit erosion by planting vegetation on bare areas and using mulch or matting for landscape areas; f</w:t>
      </w:r>
      <w:r w:rsidR="00B56A66" w:rsidRPr="00B56A66">
        <w:rPr>
          <w:rFonts w:ascii="Arial" w:hAnsi="Arial" w:cs="Arial"/>
        </w:rPr>
        <w:t>ollow safety, storage</w:t>
      </w:r>
      <w:r w:rsidR="00B56A66">
        <w:rPr>
          <w:rFonts w:ascii="Arial" w:hAnsi="Arial" w:cs="Arial"/>
        </w:rPr>
        <w:t>,</w:t>
      </w:r>
      <w:r w:rsidR="00B56A66" w:rsidRPr="00B56A66">
        <w:rPr>
          <w:rFonts w:ascii="Arial" w:hAnsi="Arial" w:cs="Arial"/>
        </w:rPr>
        <w:t xml:space="preserve"> and</w:t>
      </w:r>
      <w:r w:rsidR="00B56A66">
        <w:rPr>
          <w:rFonts w:ascii="Arial" w:hAnsi="Arial" w:cs="Arial"/>
        </w:rPr>
        <w:t xml:space="preserve"> </w:t>
      </w:r>
      <w:r w:rsidR="00D45568">
        <w:rPr>
          <w:rFonts w:ascii="Arial" w:hAnsi="Arial" w:cs="Arial"/>
        </w:rPr>
        <w:t>disposal procedures for</w:t>
      </w:r>
      <w:r w:rsidR="00B56A66">
        <w:rPr>
          <w:rFonts w:ascii="Arial" w:hAnsi="Arial" w:cs="Arial"/>
        </w:rPr>
        <w:t xml:space="preserve"> </w:t>
      </w:r>
      <w:r w:rsidR="00D45568">
        <w:rPr>
          <w:rFonts w:ascii="Arial" w:hAnsi="Arial" w:cs="Arial"/>
        </w:rPr>
        <w:t>pesticides and herbicides</w:t>
      </w:r>
      <w:r w:rsidR="004956DD">
        <w:rPr>
          <w:rFonts w:ascii="Arial" w:hAnsi="Arial" w:cs="Arial"/>
        </w:rPr>
        <w:t>;</w:t>
      </w:r>
      <w:r w:rsidR="00393B5C">
        <w:rPr>
          <w:rFonts w:ascii="Arial" w:hAnsi="Arial" w:cs="Arial"/>
        </w:rPr>
        <w:t xml:space="preserve"> etc.</w:t>
      </w:r>
      <w:r>
        <w:rPr>
          <w:rFonts w:ascii="Arial" w:hAnsi="Arial" w:cs="Arial"/>
        </w:rPr>
        <w:t>)</w:t>
      </w:r>
    </w:p>
    <w:p w:rsidR="00550E43" w:rsidRDefault="00A9183D" w:rsidP="00A9183D">
      <w:pPr>
        <w:pStyle w:val="NoSpacing"/>
        <w:numPr>
          <w:ilvl w:val="0"/>
          <w:numId w:val="4"/>
        </w:numPr>
        <w:rPr>
          <w:rFonts w:ascii="Arial" w:hAnsi="Arial" w:cs="Arial"/>
        </w:rPr>
      </w:pPr>
      <w:r w:rsidRPr="00015032">
        <w:rPr>
          <w:rFonts w:ascii="Arial" w:hAnsi="Arial" w:cs="Arial"/>
        </w:rPr>
        <w:t xml:space="preserve">Solid Waste </w:t>
      </w:r>
      <w:r>
        <w:rPr>
          <w:rFonts w:ascii="Arial" w:hAnsi="Arial" w:cs="Arial"/>
        </w:rPr>
        <w:t>Management</w:t>
      </w:r>
    </w:p>
    <w:p w:rsidR="00387FBC" w:rsidRDefault="00393B5C">
      <w:pPr>
        <w:pStyle w:val="NoSpacing"/>
        <w:ind w:left="720"/>
        <w:rPr>
          <w:rFonts w:ascii="Arial" w:hAnsi="Arial" w:cs="Arial"/>
        </w:rPr>
      </w:pPr>
      <w:r>
        <w:rPr>
          <w:rFonts w:ascii="Arial" w:hAnsi="Arial" w:cs="Arial"/>
        </w:rPr>
        <w:t>(e.g., p</w:t>
      </w:r>
      <w:r w:rsidRPr="00393B5C">
        <w:rPr>
          <w:rFonts w:ascii="Arial" w:hAnsi="Arial" w:cs="Arial"/>
        </w:rPr>
        <w:t>ick up spilled trash from</w:t>
      </w:r>
      <w:r>
        <w:rPr>
          <w:rFonts w:ascii="Arial" w:hAnsi="Arial" w:cs="Arial"/>
        </w:rPr>
        <w:t xml:space="preserve"> </w:t>
      </w:r>
      <w:r w:rsidRPr="00393B5C">
        <w:rPr>
          <w:rFonts w:ascii="Arial" w:hAnsi="Arial" w:cs="Arial"/>
        </w:rPr>
        <w:t xml:space="preserve">around </w:t>
      </w:r>
      <w:r>
        <w:rPr>
          <w:rFonts w:ascii="Arial" w:hAnsi="Arial" w:cs="Arial"/>
        </w:rPr>
        <w:t xml:space="preserve">trash </w:t>
      </w:r>
      <w:r w:rsidRPr="00393B5C">
        <w:rPr>
          <w:rFonts w:ascii="Arial" w:hAnsi="Arial" w:cs="Arial"/>
        </w:rPr>
        <w:t>cans or bags</w:t>
      </w:r>
      <w:r>
        <w:rPr>
          <w:rFonts w:ascii="Arial" w:hAnsi="Arial" w:cs="Arial"/>
        </w:rPr>
        <w:t>; u</w:t>
      </w:r>
      <w:r w:rsidRPr="00393B5C">
        <w:rPr>
          <w:rFonts w:ascii="Arial" w:hAnsi="Arial" w:cs="Arial"/>
        </w:rPr>
        <w:t>se litter screens to catch</w:t>
      </w:r>
      <w:r>
        <w:rPr>
          <w:rFonts w:ascii="Arial" w:hAnsi="Arial" w:cs="Arial"/>
        </w:rPr>
        <w:t xml:space="preserve"> </w:t>
      </w:r>
      <w:r w:rsidRPr="00393B5C">
        <w:rPr>
          <w:rFonts w:ascii="Arial" w:hAnsi="Arial" w:cs="Arial"/>
        </w:rPr>
        <w:t>windblown trash</w:t>
      </w:r>
      <w:r>
        <w:rPr>
          <w:rFonts w:ascii="Arial" w:hAnsi="Arial" w:cs="Arial"/>
        </w:rPr>
        <w:t xml:space="preserve"> around transfer stations and drop off centers</w:t>
      </w:r>
      <w:r w:rsidR="004956DD">
        <w:rPr>
          <w:rFonts w:ascii="Arial" w:hAnsi="Arial" w:cs="Arial"/>
        </w:rPr>
        <w:t>;</w:t>
      </w:r>
      <w:r>
        <w:rPr>
          <w:rFonts w:ascii="Arial" w:hAnsi="Arial" w:cs="Arial"/>
        </w:rPr>
        <w:t xml:space="preserve"> etc.)</w:t>
      </w:r>
    </w:p>
    <w:p w:rsidR="00015032" w:rsidRDefault="00015032" w:rsidP="00015032">
      <w:pPr>
        <w:pStyle w:val="NoSpacing"/>
        <w:rPr>
          <w:rFonts w:ascii="Arial" w:hAnsi="Arial" w:cs="Arial"/>
        </w:rPr>
      </w:pPr>
    </w:p>
    <w:p w:rsidR="00EA4938" w:rsidRDefault="002C1B4A" w:rsidP="00015032">
      <w:pPr>
        <w:pStyle w:val="NoSpacing"/>
        <w:rPr>
          <w:rFonts w:ascii="Arial" w:hAnsi="Arial" w:cs="Arial"/>
        </w:rPr>
      </w:pPr>
      <w:r>
        <w:rPr>
          <w:rFonts w:ascii="Arial" w:hAnsi="Arial" w:cs="Arial"/>
        </w:rPr>
        <w:lastRenderedPageBreak/>
        <w:t>More information about</w:t>
      </w:r>
      <w:r w:rsidR="00115036">
        <w:rPr>
          <w:rFonts w:ascii="Arial" w:hAnsi="Arial" w:cs="Arial"/>
        </w:rPr>
        <w:t xml:space="preserve"> the</w:t>
      </w:r>
      <w:r>
        <w:rPr>
          <w:rFonts w:ascii="Arial" w:hAnsi="Arial" w:cs="Arial"/>
        </w:rPr>
        <w:t xml:space="preserve"> </w:t>
      </w:r>
      <w:r w:rsidR="00115036">
        <w:rPr>
          <w:rFonts w:ascii="Arial" w:hAnsi="Arial" w:cs="Arial"/>
        </w:rPr>
        <w:t xml:space="preserve">“Preventing </w:t>
      </w:r>
      <w:proofErr w:type="spellStart"/>
      <w:r w:rsidR="00115036">
        <w:rPr>
          <w:rFonts w:ascii="Arial" w:hAnsi="Arial" w:cs="Arial"/>
        </w:rPr>
        <w:t>Stormwater</w:t>
      </w:r>
      <w:proofErr w:type="spellEnd"/>
      <w:r w:rsidR="00115036">
        <w:rPr>
          <w:rFonts w:ascii="Arial" w:hAnsi="Arial" w:cs="Arial"/>
        </w:rPr>
        <w:t xml:space="preserve"> Pollution: What We Can Do” employee training series</w:t>
      </w:r>
      <w:r>
        <w:rPr>
          <w:rFonts w:ascii="Arial" w:hAnsi="Arial" w:cs="Arial"/>
        </w:rPr>
        <w:t xml:space="preserve"> may be found at </w:t>
      </w:r>
      <w:hyperlink r:id="rId11" w:history="1">
        <w:r w:rsidRPr="004B2379">
          <w:rPr>
            <w:rStyle w:val="Hyperlink"/>
            <w:rFonts w:ascii="Arial" w:hAnsi="Arial" w:cs="Arial"/>
          </w:rPr>
          <w:t>www.dfwstormwater.com</w:t>
        </w:r>
      </w:hyperlink>
      <w:r>
        <w:rPr>
          <w:rFonts w:ascii="Arial" w:hAnsi="Arial" w:cs="Arial"/>
        </w:rPr>
        <w:t xml:space="preserve">. </w:t>
      </w:r>
    </w:p>
    <w:p w:rsidR="004E05B6" w:rsidRDefault="004E05B6" w:rsidP="00015032">
      <w:pPr>
        <w:pStyle w:val="NoSpacing"/>
        <w:rPr>
          <w:rFonts w:ascii="Arial" w:hAnsi="Arial" w:cs="Arial"/>
        </w:rPr>
      </w:pPr>
    </w:p>
    <w:p w:rsidR="004E05B6" w:rsidRDefault="004E05B6" w:rsidP="001541B7">
      <w:pPr>
        <w:pStyle w:val="NoSpacing"/>
        <w:ind w:firstLine="720"/>
        <w:rPr>
          <w:rFonts w:ascii="Arial" w:hAnsi="Arial" w:cs="Arial"/>
        </w:rPr>
      </w:pPr>
      <w:r>
        <w:rPr>
          <w:rFonts w:ascii="Arial" w:hAnsi="Arial" w:cs="Arial"/>
        </w:rPr>
        <w:t>Reporting Pollution</w:t>
      </w:r>
    </w:p>
    <w:p w:rsidR="004E05B6" w:rsidRDefault="004E05B6" w:rsidP="004E05B6">
      <w:pPr>
        <w:pStyle w:val="NoSpacing"/>
        <w:rPr>
          <w:rFonts w:ascii="Arial" w:hAnsi="Arial" w:cs="Arial"/>
        </w:rPr>
      </w:pPr>
    </w:p>
    <w:p w:rsidR="00AB18AF" w:rsidRDefault="0009042A" w:rsidP="004E05B6">
      <w:pPr>
        <w:pStyle w:val="NoSpacing"/>
        <w:rPr>
          <w:rFonts w:ascii="Arial" w:hAnsi="Arial" w:cs="Arial"/>
        </w:rPr>
      </w:pPr>
      <w:r>
        <w:rPr>
          <w:rFonts w:ascii="Arial" w:hAnsi="Arial" w:cs="Arial"/>
        </w:rPr>
        <w:t>Employees who work in t</w:t>
      </w:r>
      <w:r w:rsidR="00A34C82">
        <w:rPr>
          <w:rFonts w:ascii="Arial" w:hAnsi="Arial" w:cs="Arial"/>
        </w:rPr>
        <w:t xml:space="preserve">he field on a regular basis </w:t>
      </w:r>
      <w:r w:rsidR="0075769A">
        <w:rPr>
          <w:rFonts w:ascii="Arial" w:hAnsi="Arial" w:cs="Arial"/>
        </w:rPr>
        <w:t>(</w:t>
      </w:r>
      <w:r w:rsidR="00FA539E">
        <w:rPr>
          <w:rFonts w:ascii="Arial" w:hAnsi="Arial" w:cs="Arial"/>
        </w:rPr>
        <w:t>e.g.,</w:t>
      </w:r>
      <w:r w:rsidR="0075769A">
        <w:rPr>
          <w:rFonts w:ascii="Arial" w:hAnsi="Arial" w:cs="Arial"/>
        </w:rPr>
        <w:t xml:space="preserve"> inspectors, code compliance staff, public works and park maintenance staff</w:t>
      </w:r>
      <w:r w:rsidR="004D3D30">
        <w:rPr>
          <w:rFonts w:ascii="Arial" w:hAnsi="Arial" w:cs="Arial"/>
        </w:rPr>
        <w:t xml:space="preserve">, </w:t>
      </w:r>
      <w:r w:rsidR="0090326D" w:rsidRPr="0090326D">
        <w:rPr>
          <w:rFonts w:ascii="Arial" w:hAnsi="Arial" w:cs="Arial"/>
          <w:i/>
        </w:rPr>
        <w:t>or insert the job descriptions from your own agency</w:t>
      </w:r>
      <w:r w:rsidR="00667CD9">
        <w:rPr>
          <w:rFonts w:ascii="Arial" w:hAnsi="Arial" w:cs="Arial"/>
        </w:rPr>
        <w:t>)</w:t>
      </w:r>
      <w:r w:rsidR="0075769A">
        <w:rPr>
          <w:rFonts w:ascii="Arial" w:hAnsi="Arial" w:cs="Arial"/>
        </w:rPr>
        <w:t xml:space="preserve"> </w:t>
      </w:r>
      <w:r w:rsidR="00FA539E">
        <w:rPr>
          <w:rFonts w:ascii="Arial" w:hAnsi="Arial" w:cs="Arial"/>
        </w:rPr>
        <w:t>are</w:t>
      </w:r>
      <w:r w:rsidR="00A34C82">
        <w:rPr>
          <w:rFonts w:ascii="Arial" w:hAnsi="Arial" w:cs="Arial"/>
        </w:rPr>
        <w:t xml:space="preserve"> the eyes and ears of the municipality. </w:t>
      </w:r>
      <w:r w:rsidR="00667CD9">
        <w:rPr>
          <w:rFonts w:ascii="Arial" w:hAnsi="Arial" w:cs="Arial"/>
        </w:rPr>
        <w:t xml:space="preserve">Employees who see </w:t>
      </w:r>
      <w:r w:rsidR="00485792">
        <w:rPr>
          <w:rFonts w:ascii="Arial" w:hAnsi="Arial" w:cs="Arial"/>
        </w:rPr>
        <w:t xml:space="preserve">pollution entering </w:t>
      </w:r>
      <w:r w:rsidR="00D76F53">
        <w:rPr>
          <w:rFonts w:ascii="Arial" w:hAnsi="Arial" w:cs="Arial"/>
        </w:rPr>
        <w:t>the storm sewer system</w:t>
      </w:r>
      <w:r w:rsidR="00485792">
        <w:rPr>
          <w:rFonts w:ascii="Arial" w:hAnsi="Arial" w:cs="Arial"/>
        </w:rPr>
        <w:t xml:space="preserve"> or see someone dumping </w:t>
      </w:r>
      <w:r w:rsidR="00D76F53">
        <w:rPr>
          <w:rFonts w:ascii="Arial" w:hAnsi="Arial" w:cs="Arial"/>
        </w:rPr>
        <w:t xml:space="preserve">something </w:t>
      </w:r>
      <w:r w:rsidR="00485792">
        <w:rPr>
          <w:rFonts w:ascii="Arial" w:hAnsi="Arial" w:cs="Arial"/>
        </w:rPr>
        <w:t>down the storm drain s</w:t>
      </w:r>
      <w:r w:rsidR="00D76F53">
        <w:rPr>
          <w:rFonts w:ascii="Arial" w:hAnsi="Arial" w:cs="Arial"/>
        </w:rPr>
        <w:t>hould report it to the appropriate contact</w:t>
      </w:r>
      <w:r w:rsidR="00485792">
        <w:rPr>
          <w:rFonts w:ascii="Arial" w:hAnsi="Arial" w:cs="Arial"/>
        </w:rPr>
        <w:t xml:space="preserve">. </w:t>
      </w:r>
      <w:r w:rsidR="00BD3F8E">
        <w:rPr>
          <w:rFonts w:ascii="Arial" w:hAnsi="Arial" w:cs="Arial"/>
        </w:rPr>
        <w:t>A</w:t>
      </w:r>
      <w:r w:rsidR="00BD3F8E" w:rsidRPr="00EE33DD">
        <w:rPr>
          <w:rFonts w:ascii="Arial" w:hAnsi="Arial" w:cs="Arial"/>
        </w:rPr>
        <w:t xml:space="preserve">ny discharge to the storm sewer system that is not composed entirely of </w:t>
      </w:r>
      <w:proofErr w:type="spellStart"/>
      <w:r w:rsidR="00BD3F8E" w:rsidRPr="00EE33DD">
        <w:rPr>
          <w:rFonts w:ascii="Arial" w:hAnsi="Arial" w:cs="Arial"/>
        </w:rPr>
        <w:t>stormwater</w:t>
      </w:r>
      <w:proofErr w:type="spellEnd"/>
      <w:r w:rsidR="00BD3F8E">
        <w:rPr>
          <w:rFonts w:ascii="Arial" w:hAnsi="Arial" w:cs="Arial"/>
        </w:rPr>
        <w:t xml:space="preserve"> is pollution. </w:t>
      </w:r>
    </w:p>
    <w:p w:rsidR="00AB18AF" w:rsidRDefault="00AB18AF" w:rsidP="004E05B6">
      <w:pPr>
        <w:pStyle w:val="NoSpacing"/>
        <w:rPr>
          <w:rFonts w:ascii="Arial" w:hAnsi="Arial" w:cs="Arial"/>
        </w:rPr>
      </w:pPr>
    </w:p>
    <w:p w:rsidR="000D0A79" w:rsidRDefault="000D0A79" w:rsidP="004E05B6">
      <w:pPr>
        <w:pStyle w:val="NoSpacing"/>
        <w:rPr>
          <w:rFonts w:ascii="Arial" w:hAnsi="Arial" w:cs="Arial"/>
        </w:rPr>
      </w:pPr>
      <w:r>
        <w:rPr>
          <w:rFonts w:ascii="Arial" w:hAnsi="Arial" w:cs="Arial"/>
        </w:rPr>
        <w:t xml:space="preserve">Discussion Points: </w:t>
      </w:r>
    </w:p>
    <w:p w:rsidR="00ED47C0" w:rsidRDefault="00ED47C0" w:rsidP="004E05B6">
      <w:pPr>
        <w:pStyle w:val="NoSpacing"/>
        <w:rPr>
          <w:rFonts w:ascii="Arial" w:hAnsi="Arial" w:cs="Arial"/>
        </w:rPr>
      </w:pPr>
    </w:p>
    <w:p w:rsidR="00ED47C0" w:rsidRDefault="00A2587A" w:rsidP="004E05B6">
      <w:pPr>
        <w:pStyle w:val="NoSpacing"/>
        <w:rPr>
          <w:rFonts w:ascii="Arial" w:hAnsi="Arial" w:cs="Arial"/>
        </w:rPr>
      </w:pPr>
      <w:r>
        <w:rPr>
          <w:rFonts w:ascii="Arial" w:hAnsi="Arial" w:cs="Arial"/>
        </w:rPr>
        <w:t xml:space="preserve">Employees may see different types of pollution </w:t>
      </w:r>
      <w:r w:rsidR="00482AA2">
        <w:rPr>
          <w:rFonts w:ascii="Arial" w:hAnsi="Arial" w:cs="Arial"/>
        </w:rPr>
        <w:t>depending on where they are working in the field</w:t>
      </w:r>
      <w:r>
        <w:rPr>
          <w:rFonts w:ascii="Arial" w:hAnsi="Arial" w:cs="Arial"/>
        </w:rPr>
        <w:t xml:space="preserve">. </w:t>
      </w:r>
      <w:r w:rsidR="00482AA2">
        <w:rPr>
          <w:rFonts w:ascii="Arial" w:hAnsi="Arial" w:cs="Arial"/>
        </w:rPr>
        <w:t xml:space="preserve">See Table 1 for a list of potential discharge-producing activities by land use and the sites likely to generate these discharges. These discharges may or may not </w:t>
      </w:r>
      <w:r w:rsidR="00A82271">
        <w:rPr>
          <w:rFonts w:ascii="Arial" w:hAnsi="Arial" w:cs="Arial"/>
        </w:rPr>
        <w:t xml:space="preserve">contain pollutants or pathogens and/or may be an acceptable discharge to the storm sewer system; however, </w:t>
      </w:r>
      <w:r w:rsidR="005C586E">
        <w:rPr>
          <w:rFonts w:ascii="Arial" w:hAnsi="Arial" w:cs="Arial"/>
        </w:rPr>
        <w:t>instructor</w:t>
      </w:r>
      <w:r w:rsidR="00F0470F">
        <w:rPr>
          <w:rFonts w:ascii="Arial" w:hAnsi="Arial" w:cs="Arial"/>
        </w:rPr>
        <w:t>s may wish to make employees aware of the discharge-producing activities they may observe in the field</w:t>
      </w:r>
      <w:r w:rsidR="00A82271">
        <w:rPr>
          <w:rFonts w:ascii="Arial" w:hAnsi="Arial" w:cs="Arial"/>
        </w:rPr>
        <w:t xml:space="preserve">. </w:t>
      </w:r>
    </w:p>
    <w:p w:rsidR="008367E5" w:rsidRDefault="008367E5" w:rsidP="004E05B6">
      <w:pPr>
        <w:pStyle w:val="NoSpacing"/>
        <w:rPr>
          <w:rFonts w:ascii="Arial" w:hAnsi="Arial" w:cs="Arial"/>
        </w:rPr>
      </w:pPr>
    </w:p>
    <w:p w:rsidR="008367E5" w:rsidRDefault="008367E5" w:rsidP="004E05B6">
      <w:pPr>
        <w:pStyle w:val="NoSpacing"/>
        <w:rPr>
          <w:rFonts w:ascii="Arial" w:hAnsi="Arial" w:cs="Arial"/>
        </w:rPr>
      </w:pPr>
      <w:r>
        <w:rPr>
          <w:rFonts w:ascii="Arial" w:hAnsi="Arial" w:cs="Arial"/>
        </w:rPr>
        <w:t>Table 1: Potential discharge-producing activities by land use and the sites likely to generate these discharges</w:t>
      </w:r>
    </w:p>
    <w:p w:rsidR="00482AA2" w:rsidRDefault="00482AA2" w:rsidP="004E05B6">
      <w:pPr>
        <w:pStyle w:val="NoSpacing"/>
        <w:rPr>
          <w:rFonts w:ascii="Arial" w:hAnsi="Arial" w:cs="Arial"/>
        </w:rPr>
      </w:pPr>
    </w:p>
    <w:tbl>
      <w:tblPr>
        <w:tblStyle w:val="TableGrid"/>
        <w:tblW w:w="0" w:type="auto"/>
        <w:tblLook w:val="04A0"/>
      </w:tblPr>
      <w:tblGrid>
        <w:gridCol w:w="2358"/>
        <w:gridCol w:w="3420"/>
        <w:gridCol w:w="3798"/>
      </w:tblGrid>
      <w:tr w:rsidR="00482AA2" w:rsidTr="008367E5">
        <w:trPr>
          <w:cantSplit/>
          <w:tblHeader/>
        </w:trPr>
        <w:tc>
          <w:tcPr>
            <w:tcW w:w="2358" w:type="dxa"/>
          </w:tcPr>
          <w:p w:rsidR="00387FBC" w:rsidRDefault="0090326D">
            <w:pPr>
              <w:pStyle w:val="NoSpacing"/>
              <w:jc w:val="center"/>
              <w:rPr>
                <w:rFonts w:ascii="Arial" w:hAnsi="Arial" w:cs="Arial"/>
                <w:b/>
              </w:rPr>
            </w:pPr>
            <w:r w:rsidRPr="0090326D">
              <w:rPr>
                <w:rFonts w:ascii="Arial" w:hAnsi="Arial" w:cs="Arial"/>
                <w:b/>
              </w:rPr>
              <w:t>Land Use by Sector</w:t>
            </w:r>
          </w:p>
        </w:tc>
        <w:tc>
          <w:tcPr>
            <w:tcW w:w="3420" w:type="dxa"/>
          </w:tcPr>
          <w:p w:rsidR="00387FBC" w:rsidRDefault="0090326D">
            <w:pPr>
              <w:pStyle w:val="NoSpacing"/>
              <w:jc w:val="center"/>
              <w:rPr>
                <w:rFonts w:ascii="Arial" w:hAnsi="Arial" w:cs="Arial"/>
                <w:b/>
              </w:rPr>
            </w:pPr>
            <w:r w:rsidRPr="0090326D">
              <w:rPr>
                <w:rFonts w:ascii="Arial" w:hAnsi="Arial" w:cs="Arial"/>
                <w:b/>
              </w:rPr>
              <w:t>Generating Sites</w:t>
            </w:r>
          </w:p>
        </w:tc>
        <w:tc>
          <w:tcPr>
            <w:tcW w:w="3798" w:type="dxa"/>
          </w:tcPr>
          <w:p w:rsidR="00387FBC" w:rsidRDefault="0090326D">
            <w:pPr>
              <w:pStyle w:val="NoSpacing"/>
              <w:jc w:val="center"/>
              <w:rPr>
                <w:rFonts w:ascii="Arial" w:hAnsi="Arial" w:cs="Arial"/>
                <w:b/>
              </w:rPr>
            </w:pPr>
            <w:r w:rsidRPr="0090326D">
              <w:rPr>
                <w:rFonts w:ascii="Arial" w:hAnsi="Arial" w:cs="Arial"/>
                <w:b/>
              </w:rPr>
              <w:t>Discharge-Producing Activities</w:t>
            </w:r>
          </w:p>
        </w:tc>
      </w:tr>
      <w:tr w:rsidR="00482AA2" w:rsidTr="008367E5">
        <w:trPr>
          <w:cantSplit/>
        </w:trPr>
        <w:tc>
          <w:tcPr>
            <w:tcW w:w="2358" w:type="dxa"/>
            <w:vAlign w:val="center"/>
          </w:tcPr>
          <w:p w:rsidR="00DA3990" w:rsidRDefault="00A82271">
            <w:pPr>
              <w:pStyle w:val="NoSpacing"/>
              <w:rPr>
                <w:rFonts w:ascii="Arial" w:hAnsi="Arial" w:cs="Arial"/>
              </w:rPr>
            </w:pPr>
            <w:r>
              <w:rPr>
                <w:rFonts w:ascii="Arial" w:hAnsi="Arial" w:cs="Arial"/>
              </w:rPr>
              <w:t>Residential</w:t>
            </w:r>
          </w:p>
        </w:tc>
        <w:tc>
          <w:tcPr>
            <w:tcW w:w="3420" w:type="dxa"/>
            <w:vAlign w:val="center"/>
          </w:tcPr>
          <w:p w:rsidR="00387FBC" w:rsidRDefault="00A82271">
            <w:pPr>
              <w:pStyle w:val="NoSpacing"/>
              <w:numPr>
                <w:ilvl w:val="0"/>
                <w:numId w:val="4"/>
              </w:numPr>
              <w:ind w:left="228" w:hanging="228"/>
              <w:rPr>
                <w:rFonts w:ascii="Arial" w:hAnsi="Arial" w:cs="Arial"/>
              </w:rPr>
            </w:pPr>
            <w:r>
              <w:rPr>
                <w:rFonts w:ascii="Arial" w:hAnsi="Arial" w:cs="Arial"/>
              </w:rPr>
              <w:t>Apartments</w:t>
            </w:r>
          </w:p>
          <w:p w:rsidR="00387FBC" w:rsidRDefault="00A82271">
            <w:pPr>
              <w:pStyle w:val="NoSpacing"/>
              <w:numPr>
                <w:ilvl w:val="0"/>
                <w:numId w:val="4"/>
              </w:numPr>
              <w:ind w:left="228" w:hanging="228"/>
              <w:rPr>
                <w:rFonts w:ascii="Arial" w:hAnsi="Arial" w:cs="Arial"/>
              </w:rPr>
            </w:pPr>
            <w:r>
              <w:rPr>
                <w:rFonts w:ascii="Arial" w:hAnsi="Arial" w:cs="Arial"/>
              </w:rPr>
              <w:t>Multi-family</w:t>
            </w:r>
          </w:p>
          <w:p w:rsidR="00387FBC" w:rsidRDefault="00A82271">
            <w:pPr>
              <w:pStyle w:val="NoSpacing"/>
              <w:numPr>
                <w:ilvl w:val="0"/>
                <w:numId w:val="4"/>
              </w:numPr>
              <w:ind w:left="228" w:hanging="228"/>
              <w:rPr>
                <w:rFonts w:ascii="Arial" w:hAnsi="Arial" w:cs="Arial"/>
              </w:rPr>
            </w:pPr>
            <w:r>
              <w:rPr>
                <w:rFonts w:ascii="Arial" w:hAnsi="Arial" w:cs="Arial"/>
              </w:rPr>
              <w:t>Single family</w:t>
            </w:r>
          </w:p>
        </w:tc>
        <w:tc>
          <w:tcPr>
            <w:tcW w:w="3798" w:type="dxa"/>
            <w:vAlign w:val="center"/>
          </w:tcPr>
          <w:p w:rsidR="00387FBC" w:rsidRDefault="00A82271">
            <w:pPr>
              <w:pStyle w:val="NoSpacing"/>
              <w:numPr>
                <w:ilvl w:val="0"/>
                <w:numId w:val="4"/>
              </w:numPr>
              <w:ind w:left="186" w:hanging="186"/>
              <w:rPr>
                <w:rFonts w:ascii="Arial" w:hAnsi="Arial" w:cs="Arial"/>
              </w:rPr>
            </w:pPr>
            <w:r>
              <w:rPr>
                <w:rFonts w:ascii="Arial" w:hAnsi="Arial" w:cs="Arial"/>
              </w:rPr>
              <w:t>Car washing</w:t>
            </w:r>
          </w:p>
          <w:p w:rsidR="00387FBC" w:rsidRDefault="00A82271">
            <w:pPr>
              <w:pStyle w:val="NoSpacing"/>
              <w:numPr>
                <w:ilvl w:val="0"/>
                <w:numId w:val="4"/>
              </w:numPr>
              <w:ind w:left="186" w:hanging="186"/>
              <w:rPr>
                <w:rFonts w:ascii="Arial" w:hAnsi="Arial" w:cs="Arial"/>
              </w:rPr>
            </w:pPr>
            <w:r>
              <w:rPr>
                <w:rFonts w:ascii="Arial" w:hAnsi="Arial" w:cs="Arial"/>
              </w:rPr>
              <w:t>Driveway cleaning</w:t>
            </w:r>
          </w:p>
          <w:p w:rsidR="00387FBC" w:rsidRDefault="00A82271">
            <w:pPr>
              <w:pStyle w:val="NoSpacing"/>
              <w:numPr>
                <w:ilvl w:val="0"/>
                <w:numId w:val="4"/>
              </w:numPr>
              <w:ind w:left="186" w:hanging="186"/>
              <w:rPr>
                <w:rFonts w:ascii="Arial" w:hAnsi="Arial" w:cs="Arial"/>
              </w:rPr>
            </w:pPr>
            <w:r>
              <w:rPr>
                <w:rFonts w:ascii="Arial" w:hAnsi="Arial" w:cs="Arial"/>
              </w:rPr>
              <w:t>Dumping/spills</w:t>
            </w:r>
          </w:p>
          <w:p w:rsidR="00387FBC" w:rsidRDefault="00A82271">
            <w:pPr>
              <w:pStyle w:val="NoSpacing"/>
              <w:numPr>
                <w:ilvl w:val="0"/>
                <w:numId w:val="4"/>
              </w:numPr>
              <w:ind w:left="186" w:hanging="186"/>
              <w:rPr>
                <w:rFonts w:ascii="Arial" w:hAnsi="Arial" w:cs="Arial"/>
              </w:rPr>
            </w:pPr>
            <w:r>
              <w:rPr>
                <w:rFonts w:ascii="Arial" w:hAnsi="Arial" w:cs="Arial"/>
              </w:rPr>
              <w:t xml:space="preserve">Equipment </w:t>
            </w:r>
            <w:proofErr w:type="spellStart"/>
            <w:r>
              <w:rPr>
                <w:rFonts w:ascii="Arial" w:hAnsi="Arial" w:cs="Arial"/>
              </w:rPr>
              <w:t>washdowns</w:t>
            </w:r>
            <w:proofErr w:type="spellEnd"/>
          </w:p>
          <w:p w:rsidR="00387FBC" w:rsidRDefault="00A82271">
            <w:pPr>
              <w:pStyle w:val="NoSpacing"/>
              <w:numPr>
                <w:ilvl w:val="0"/>
                <w:numId w:val="4"/>
              </w:numPr>
              <w:ind w:left="186" w:hanging="186"/>
              <w:rPr>
                <w:rFonts w:ascii="Arial" w:hAnsi="Arial" w:cs="Arial"/>
              </w:rPr>
            </w:pPr>
            <w:r>
              <w:rPr>
                <w:rFonts w:ascii="Arial" w:hAnsi="Arial" w:cs="Arial"/>
              </w:rPr>
              <w:t>Lawn/landscape watering</w:t>
            </w:r>
          </w:p>
          <w:p w:rsidR="00387FBC" w:rsidRDefault="00A82271">
            <w:pPr>
              <w:pStyle w:val="NoSpacing"/>
              <w:numPr>
                <w:ilvl w:val="0"/>
                <w:numId w:val="4"/>
              </w:numPr>
              <w:ind w:left="186" w:hanging="186"/>
              <w:rPr>
                <w:rFonts w:ascii="Arial" w:hAnsi="Arial" w:cs="Arial"/>
              </w:rPr>
            </w:pPr>
            <w:r>
              <w:rPr>
                <w:rFonts w:ascii="Arial" w:hAnsi="Arial" w:cs="Arial"/>
              </w:rPr>
              <w:t>Septic system maintenance</w:t>
            </w:r>
          </w:p>
          <w:p w:rsidR="00387FBC" w:rsidRDefault="00A82271">
            <w:pPr>
              <w:pStyle w:val="NoSpacing"/>
              <w:numPr>
                <w:ilvl w:val="0"/>
                <w:numId w:val="4"/>
              </w:numPr>
              <w:ind w:left="186" w:hanging="186"/>
              <w:rPr>
                <w:rFonts w:ascii="Arial" w:hAnsi="Arial" w:cs="Arial"/>
              </w:rPr>
            </w:pPr>
            <w:r>
              <w:rPr>
                <w:rFonts w:ascii="Arial" w:hAnsi="Arial" w:cs="Arial"/>
              </w:rPr>
              <w:t>Swimming pool discharges</w:t>
            </w:r>
          </w:p>
        </w:tc>
      </w:tr>
      <w:tr w:rsidR="00482AA2" w:rsidTr="008367E5">
        <w:trPr>
          <w:cantSplit/>
        </w:trPr>
        <w:tc>
          <w:tcPr>
            <w:tcW w:w="2358" w:type="dxa"/>
            <w:vAlign w:val="center"/>
          </w:tcPr>
          <w:p w:rsidR="00DA3990" w:rsidRDefault="00A82271">
            <w:pPr>
              <w:pStyle w:val="NoSpacing"/>
              <w:rPr>
                <w:rFonts w:ascii="Arial" w:hAnsi="Arial" w:cs="Arial"/>
              </w:rPr>
            </w:pPr>
            <w:r>
              <w:rPr>
                <w:rFonts w:ascii="Arial" w:hAnsi="Arial" w:cs="Arial"/>
              </w:rPr>
              <w:t>Commercial</w:t>
            </w:r>
          </w:p>
        </w:tc>
        <w:tc>
          <w:tcPr>
            <w:tcW w:w="3420" w:type="dxa"/>
            <w:vAlign w:val="center"/>
          </w:tcPr>
          <w:p w:rsidR="00387FBC" w:rsidRDefault="00A82271">
            <w:pPr>
              <w:pStyle w:val="NoSpacing"/>
              <w:numPr>
                <w:ilvl w:val="0"/>
                <w:numId w:val="4"/>
              </w:numPr>
              <w:ind w:left="228" w:hanging="228"/>
              <w:rPr>
                <w:rFonts w:ascii="Arial" w:hAnsi="Arial" w:cs="Arial"/>
              </w:rPr>
            </w:pPr>
            <w:r>
              <w:rPr>
                <w:rFonts w:ascii="Arial" w:hAnsi="Arial" w:cs="Arial"/>
              </w:rPr>
              <w:t>Campgrounds/RV parks</w:t>
            </w:r>
          </w:p>
          <w:p w:rsidR="00387FBC" w:rsidRDefault="00A82271">
            <w:pPr>
              <w:pStyle w:val="NoSpacing"/>
              <w:numPr>
                <w:ilvl w:val="0"/>
                <w:numId w:val="4"/>
              </w:numPr>
              <w:ind w:left="228" w:hanging="228"/>
              <w:rPr>
                <w:rFonts w:ascii="Arial" w:hAnsi="Arial" w:cs="Arial"/>
              </w:rPr>
            </w:pPr>
            <w:r>
              <w:rPr>
                <w:rFonts w:ascii="Arial" w:hAnsi="Arial" w:cs="Arial"/>
              </w:rPr>
              <w:t>Car dealers/car rentals</w:t>
            </w:r>
          </w:p>
          <w:p w:rsidR="00387FBC" w:rsidRDefault="00A82271">
            <w:pPr>
              <w:pStyle w:val="NoSpacing"/>
              <w:numPr>
                <w:ilvl w:val="0"/>
                <w:numId w:val="4"/>
              </w:numPr>
              <w:ind w:left="228" w:hanging="228"/>
              <w:rPr>
                <w:rFonts w:ascii="Arial" w:hAnsi="Arial" w:cs="Arial"/>
              </w:rPr>
            </w:pPr>
            <w:r>
              <w:rPr>
                <w:rFonts w:ascii="Arial" w:hAnsi="Arial" w:cs="Arial"/>
              </w:rPr>
              <w:t>Car washes</w:t>
            </w:r>
          </w:p>
          <w:p w:rsidR="00387FBC" w:rsidRDefault="00A82271">
            <w:pPr>
              <w:pStyle w:val="NoSpacing"/>
              <w:numPr>
                <w:ilvl w:val="0"/>
                <w:numId w:val="4"/>
              </w:numPr>
              <w:ind w:left="228" w:hanging="228"/>
              <w:rPr>
                <w:rFonts w:ascii="Arial" w:hAnsi="Arial" w:cs="Arial"/>
              </w:rPr>
            </w:pPr>
            <w:r>
              <w:rPr>
                <w:rFonts w:ascii="Arial" w:hAnsi="Arial" w:cs="Arial"/>
              </w:rPr>
              <w:t>Laundry/dry cleaning</w:t>
            </w:r>
          </w:p>
          <w:p w:rsidR="00387FBC" w:rsidRDefault="00A82271">
            <w:pPr>
              <w:pStyle w:val="NoSpacing"/>
              <w:numPr>
                <w:ilvl w:val="0"/>
                <w:numId w:val="4"/>
              </w:numPr>
              <w:ind w:left="228" w:hanging="228"/>
              <w:rPr>
                <w:rFonts w:ascii="Arial" w:hAnsi="Arial" w:cs="Arial"/>
              </w:rPr>
            </w:pPr>
            <w:r>
              <w:rPr>
                <w:rFonts w:ascii="Arial" w:hAnsi="Arial" w:cs="Arial"/>
              </w:rPr>
              <w:t>Gas stations/auto repair</w:t>
            </w:r>
          </w:p>
          <w:p w:rsidR="00387FBC" w:rsidRDefault="00A82271">
            <w:pPr>
              <w:pStyle w:val="NoSpacing"/>
              <w:numPr>
                <w:ilvl w:val="0"/>
                <w:numId w:val="4"/>
              </w:numPr>
              <w:ind w:left="228" w:hanging="228"/>
              <w:rPr>
                <w:rFonts w:ascii="Arial" w:hAnsi="Arial" w:cs="Arial"/>
              </w:rPr>
            </w:pPr>
            <w:r>
              <w:rPr>
                <w:rFonts w:ascii="Arial" w:hAnsi="Arial" w:cs="Arial"/>
              </w:rPr>
              <w:t>Marinas</w:t>
            </w:r>
          </w:p>
          <w:p w:rsidR="00387FBC" w:rsidRDefault="00A82271">
            <w:pPr>
              <w:pStyle w:val="NoSpacing"/>
              <w:numPr>
                <w:ilvl w:val="0"/>
                <w:numId w:val="4"/>
              </w:numPr>
              <w:ind w:left="228" w:hanging="228"/>
              <w:rPr>
                <w:rFonts w:ascii="Arial" w:hAnsi="Arial" w:cs="Arial"/>
              </w:rPr>
            </w:pPr>
            <w:r>
              <w:rPr>
                <w:rFonts w:ascii="Arial" w:hAnsi="Arial" w:cs="Arial"/>
              </w:rPr>
              <w:t>Nurseries/garden centers</w:t>
            </w:r>
          </w:p>
          <w:p w:rsidR="00387FBC" w:rsidRDefault="00A82271">
            <w:pPr>
              <w:pStyle w:val="NoSpacing"/>
              <w:numPr>
                <w:ilvl w:val="0"/>
                <w:numId w:val="4"/>
              </w:numPr>
              <w:ind w:left="228" w:hanging="228"/>
              <w:rPr>
                <w:rFonts w:ascii="Arial" w:hAnsi="Arial" w:cs="Arial"/>
              </w:rPr>
            </w:pPr>
            <w:r>
              <w:rPr>
                <w:rFonts w:ascii="Arial" w:hAnsi="Arial" w:cs="Arial"/>
              </w:rPr>
              <w:t>Oil change shops</w:t>
            </w:r>
          </w:p>
          <w:p w:rsidR="00387FBC" w:rsidRDefault="00A82271">
            <w:pPr>
              <w:pStyle w:val="NoSpacing"/>
              <w:numPr>
                <w:ilvl w:val="0"/>
                <w:numId w:val="4"/>
              </w:numPr>
              <w:ind w:left="228" w:hanging="228"/>
              <w:rPr>
                <w:rFonts w:ascii="Arial" w:hAnsi="Arial" w:cs="Arial"/>
              </w:rPr>
            </w:pPr>
            <w:r>
              <w:rPr>
                <w:rFonts w:ascii="Arial" w:hAnsi="Arial" w:cs="Arial"/>
              </w:rPr>
              <w:t>Restaurants</w:t>
            </w:r>
          </w:p>
          <w:p w:rsidR="00387FBC" w:rsidRDefault="00A82271">
            <w:pPr>
              <w:pStyle w:val="NoSpacing"/>
              <w:numPr>
                <w:ilvl w:val="0"/>
                <w:numId w:val="4"/>
              </w:numPr>
              <w:ind w:left="228" w:hanging="228"/>
              <w:rPr>
                <w:rFonts w:ascii="Arial" w:hAnsi="Arial" w:cs="Arial"/>
              </w:rPr>
            </w:pPr>
            <w:r>
              <w:rPr>
                <w:rFonts w:ascii="Arial" w:hAnsi="Arial" w:cs="Arial"/>
              </w:rPr>
              <w:t>Swimming pools</w:t>
            </w:r>
          </w:p>
        </w:tc>
        <w:tc>
          <w:tcPr>
            <w:tcW w:w="3798" w:type="dxa"/>
            <w:vAlign w:val="center"/>
          </w:tcPr>
          <w:p w:rsidR="00DA3990" w:rsidRDefault="00F0470F">
            <w:pPr>
              <w:pStyle w:val="NoSpacing"/>
              <w:numPr>
                <w:ilvl w:val="0"/>
                <w:numId w:val="4"/>
              </w:numPr>
              <w:ind w:left="186" w:hanging="186"/>
              <w:rPr>
                <w:rFonts w:ascii="Arial" w:hAnsi="Arial" w:cs="Arial"/>
              </w:rPr>
            </w:pPr>
            <w:r>
              <w:rPr>
                <w:rFonts w:ascii="Arial" w:hAnsi="Arial" w:cs="Arial"/>
              </w:rPr>
              <w:t>Building/parking lot maintenance</w:t>
            </w:r>
          </w:p>
          <w:p w:rsidR="00DA3990" w:rsidRDefault="00F0470F">
            <w:pPr>
              <w:pStyle w:val="NoSpacing"/>
              <w:numPr>
                <w:ilvl w:val="0"/>
                <w:numId w:val="4"/>
              </w:numPr>
              <w:ind w:left="186" w:hanging="186"/>
              <w:rPr>
                <w:rFonts w:ascii="Arial" w:hAnsi="Arial" w:cs="Arial"/>
              </w:rPr>
            </w:pPr>
            <w:r>
              <w:rPr>
                <w:rFonts w:ascii="Arial" w:hAnsi="Arial" w:cs="Arial"/>
              </w:rPr>
              <w:t>Dumping/spills</w:t>
            </w:r>
          </w:p>
          <w:p w:rsidR="00DA3990" w:rsidRDefault="00F0470F">
            <w:pPr>
              <w:pStyle w:val="NoSpacing"/>
              <w:numPr>
                <w:ilvl w:val="0"/>
                <w:numId w:val="4"/>
              </w:numPr>
              <w:ind w:left="186" w:hanging="186"/>
              <w:rPr>
                <w:rFonts w:ascii="Arial" w:hAnsi="Arial" w:cs="Arial"/>
              </w:rPr>
            </w:pPr>
            <w:r>
              <w:rPr>
                <w:rFonts w:ascii="Arial" w:hAnsi="Arial" w:cs="Arial"/>
              </w:rPr>
              <w:t>Landscape/grounds care</w:t>
            </w:r>
          </w:p>
          <w:p w:rsidR="00DA3990" w:rsidRDefault="00F0470F">
            <w:pPr>
              <w:pStyle w:val="NoSpacing"/>
              <w:numPr>
                <w:ilvl w:val="0"/>
                <w:numId w:val="4"/>
              </w:numPr>
              <w:ind w:left="186" w:hanging="186"/>
              <w:rPr>
                <w:rFonts w:ascii="Arial" w:hAnsi="Arial" w:cs="Arial"/>
              </w:rPr>
            </w:pPr>
            <w:r>
              <w:rPr>
                <w:rFonts w:ascii="Arial" w:hAnsi="Arial" w:cs="Arial"/>
              </w:rPr>
              <w:t>Outdoor material storage</w:t>
            </w:r>
          </w:p>
          <w:p w:rsidR="00DA3990" w:rsidRDefault="00F0470F">
            <w:pPr>
              <w:pStyle w:val="NoSpacing"/>
              <w:numPr>
                <w:ilvl w:val="0"/>
                <w:numId w:val="4"/>
              </w:numPr>
              <w:ind w:left="186" w:hanging="186"/>
              <w:rPr>
                <w:rFonts w:ascii="Arial" w:hAnsi="Arial" w:cs="Arial"/>
              </w:rPr>
            </w:pPr>
            <w:r>
              <w:rPr>
                <w:rFonts w:ascii="Arial" w:hAnsi="Arial" w:cs="Arial"/>
              </w:rPr>
              <w:t>Vehicle fueling/washing</w:t>
            </w:r>
          </w:p>
          <w:p w:rsidR="00DA3990" w:rsidRDefault="00F0470F">
            <w:pPr>
              <w:pStyle w:val="NoSpacing"/>
              <w:numPr>
                <w:ilvl w:val="0"/>
                <w:numId w:val="4"/>
              </w:numPr>
              <w:ind w:left="186" w:hanging="186"/>
              <w:rPr>
                <w:rFonts w:ascii="Arial" w:hAnsi="Arial" w:cs="Arial"/>
              </w:rPr>
            </w:pPr>
            <w:r>
              <w:rPr>
                <w:rFonts w:ascii="Arial" w:hAnsi="Arial" w:cs="Arial"/>
              </w:rPr>
              <w:t>Vehicle maintenance/repair</w:t>
            </w:r>
          </w:p>
          <w:p w:rsidR="00387FBC" w:rsidRDefault="005B5597">
            <w:pPr>
              <w:pStyle w:val="NoSpacing"/>
              <w:numPr>
                <w:ilvl w:val="0"/>
                <w:numId w:val="4"/>
              </w:numPr>
              <w:ind w:left="186" w:hanging="186"/>
              <w:rPr>
                <w:rFonts w:ascii="Arial" w:hAnsi="Arial" w:cs="Arial"/>
              </w:rPr>
            </w:pPr>
            <w:r>
              <w:rPr>
                <w:rFonts w:ascii="Arial" w:hAnsi="Arial" w:cs="Arial"/>
              </w:rPr>
              <w:t>Grease trap/equipment cleaning</w:t>
            </w:r>
          </w:p>
        </w:tc>
      </w:tr>
      <w:tr w:rsidR="00482AA2" w:rsidTr="008367E5">
        <w:trPr>
          <w:cantSplit/>
        </w:trPr>
        <w:tc>
          <w:tcPr>
            <w:tcW w:w="2358" w:type="dxa"/>
            <w:vAlign w:val="center"/>
          </w:tcPr>
          <w:p w:rsidR="00DA3990" w:rsidRDefault="00A82271">
            <w:pPr>
              <w:pStyle w:val="NoSpacing"/>
              <w:rPr>
                <w:rFonts w:ascii="Arial" w:hAnsi="Arial" w:cs="Arial"/>
              </w:rPr>
            </w:pPr>
            <w:r>
              <w:rPr>
                <w:rFonts w:ascii="Arial" w:hAnsi="Arial" w:cs="Arial"/>
              </w:rPr>
              <w:lastRenderedPageBreak/>
              <w:t>Industrial</w:t>
            </w:r>
          </w:p>
        </w:tc>
        <w:tc>
          <w:tcPr>
            <w:tcW w:w="3420" w:type="dxa"/>
            <w:vAlign w:val="center"/>
          </w:tcPr>
          <w:p w:rsidR="00DA3990" w:rsidRDefault="00F0470F">
            <w:pPr>
              <w:pStyle w:val="NoSpacing"/>
              <w:numPr>
                <w:ilvl w:val="0"/>
                <w:numId w:val="4"/>
              </w:numPr>
              <w:ind w:left="228" w:hanging="228"/>
              <w:rPr>
                <w:rFonts w:ascii="Arial" w:hAnsi="Arial" w:cs="Arial"/>
              </w:rPr>
            </w:pPr>
            <w:r>
              <w:rPr>
                <w:rFonts w:ascii="Arial" w:hAnsi="Arial" w:cs="Arial"/>
              </w:rPr>
              <w:t>Auto recyclers/scrap yards</w:t>
            </w:r>
          </w:p>
          <w:p w:rsidR="00DA3990" w:rsidRDefault="00F0470F">
            <w:pPr>
              <w:pStyle w:val="NoSpacing"/>
              <w:numPr>
                <w:ilvl w:val="0"/>
                <w:numId w:val="4"/>
              </w:numPr>
              <w:ind w:left="228" w:hanging="228"/>
              <w:rPr>
                <w:rFonts w:ascii="Arial" w:hAnsi="Arial" w:cs="Arial"/>
              </w:rPr>
            </w:pPr>
            <w:r>
              <w:rPr>
                <w:rFonts w:ascii="Arial" w:hAnsi="Arial" w:cs="Arial"/>
              </w:rPr>
              <w:t>Beverage makers/breweries</w:t>
            </w:r>
          </w:p>
          <w:p w:rsidR="00DA3990" w:rsidRDefault="00F0470F">
            <w:pPr>
              <w:pStyle w:val="NoSpacing"/>
              <w:numPr>
                <w:ilvl w:val="0"/>
                <w:numId w:val="4"/>
              </w:numPr>
              <w:ind w:left="228" w:hanging="228"/>
              <w:rPr>
                <w:rFonts w:ascii="Arial" w:hAnsi="Arial" w:cs="Arial"/>
              </w:rPr>
            </w:pPr>
            <w:r>
              <w:rPr>
                <w:rFonts w:ascii="Arial" w:hAnsi="Arial" w:cs="Arial"/>
              </w:rPr>
              <w:t>Construction vehicle washout</w:t>
            </w:r>
            <w:r w:rsidR="00E30FB4">
              <w:rPr>
                <w:rFonts w:ascii="Arial" w:hAnsi="Arial" w:cs="Arial"/>
              </w:rPr>
              <w:t>s</w:t>
            </w:r>
          </w:p>
          <w:p w:rsidR="00DA3990" w:rsidRDefault="005B5597">
            <w:pPr>
              <w:pStyle w:val="NoSpacing"/>
              <w:numPr>
                <w:ilvl w:val="0"/>
                <w:numId w:val="4"/>
              </w:numPr>
              <w:ind w:left="228" w:hanging="228"/>
              <w:rPr>
                <w:rFonts w:ascii="Arial" w:hAnsi="Arial" w:cs="Arial"/>
              </w:rPr>
            </w:pPr>
            <w:r>
              <w:rPr>
                <w:rFonts w:ascii="Arial" w:hAnsi="Arial" w:cs="Arial"/>
              </w:rPr>
              <w:t>Distribution centers</w:t>
            </w:r>
          </w:p>
          <w:p w:rsidR="00DA3990" w:rsidRDefault="005B5597">
            <w:pPr>
              <w:pStyle w:val="NoSpacing"/>
              <w:numPr>
                <w:ilvl w:val="0"/>
                <w:numId w:val="4"/>
              </w:numPr>
              <w:ind w:left="228" w:hanging="228"/>
              <w:rPr>
                <w:rFonts w:ascii="Arial" w:hAnsi="Arial" w:cs="Arial"/>
              </w:rPr>
            </w:pPr>
            <w:r>
              <w:rPr>
                <w:rFonts w:ascii="Arial" w:hAnsi="Arial" w:cs="Arial"/>
              </w:rPr>
              <w:t>Food processing</w:t>
            </w:r>
          </w:p>
          <w:p w:rsidR="00DA3990" w:rsidRDefault="00F0470F">
            <w:pPr>
              <w:pStyle w:val="NoSpacing"/>
              <w:numPr>
                <w:ilvl w:val="0"/>
                <w:numId w:val="4"/>
              </w:numPr>
              <w:ind w:left="228" w:hanging="228"/>
              <w:rPr>
                <w:rFonts w:ascii="Arial" w:hAnsi="Arial" w:cs="Arial"/>
              </w:rPr>
            </w:pPr>
            <w:r>
              <w:rPr>
                <w:rFonts w:ascii="Arial" w:hAnsi="Arial" w:cs="Arial"/>
              </w:rPr>
              <w:t>Garbage truck washouts</w:t>
            </w:r>
          </w:p>
          <w:p w:rsidR="00DA3990" w:rsidRDefault="00F0470F">
            <w:pPr>
              <w:pStyle w:val="NoSpacing"/>
              <w:numPr>
                <w:ilvl w:val="0"/>
                <w:numId w:val="4"/>
              </w:numPr>
              <w:ind w:left="228" w:hanging="228"/>
              <w:rPr>
                <w:rFonts w:ascii="Arial" w:hAnsi="Arial" w:cs="Arial"/>
              </w:rPr>
            </w:pPr>
            <w:r>
              <w:rPr>
                <w:rFonts w:ascii="Arial" w:hAnsi="Arial" w:cs="Arial"/>
              </w:rPr>
              <w:t>Boat building and repair</w:t>
            </w:r>
          </w:p>
          <w:p w:rsidR="00DA3990" w:rsidRDefault="00F0470F">
            <w:pPr>
              <w:pStyle w:val="NoSpacing"/>
              <w:numPr>
                <w:ilvl w:val="0"/>
                <w:numId w:val="4"/>
              </w:numPr>
              <w:ind w:left="228" w:hanging="228"/>
              <w:rPr>
                <w:rFonts w:ascii="Arial" w:hAnsi="Arial" w:cs="Arial"/>
              </w:rPr>
            </w:pPr>
            <w:r>
              <w:rPr>
                <w:rFonts w:ascii="Arial" w:hAnsi="Arial" w:cs="Arial"/>
              </w:rPr>
              <w:t>Metal plating operations</w:t>
            </w:r>
          </w:p>
          <w:p w:rsidR="00DA3990" w:rsidRDefault="00F0470F">
            <w:pPr>
              <w:pStyle w:val="NoSpacing"/>
              <w:numPr>
                <w:ilvl w:val="0"/>
                <w:numId w:val="4"/>
              </w:numPr>
              <w:ind w:left="228" w:hanging="228"/>
              <w:rPr>
                <w:rFonts w:ascii="Arial" w:hAnsi="Arial" w:cs="Arial"/>
              </w:rPr>
            </w:pPr>
            <w:r>
              <w:rPr>
                <w:rFonts w:ascii="Arial" w:hAnsi="Arial" w:cs="Arial"/>
              </w:rPr>
              <w:t>Paper and wood products</w:t>
            </w:r>
          </w:p>
          <w:p w:rsidR="00DA3990" w:rsidRDefault="00F0470F">
            <w:pPr>
              <w:pStyle w:val="NoSpacing"/>
              <w:numPr>
                <w:ilvl w:val="0"/>
                <w:numId w:val="4"/>
              </w:numPr>
              <w:ind w:left="228" w:hanging="228"/>
              <w:rPr>
                <w:rFonts w:ascii="Arial" w:hAnsi="Arial" w:cs="Arial"/>
              </w:rPr>
            </w:pPr>
            <w:r>
              <w:rPr>
                <w:rFonts w:ascii="Arial" w:hAnsi="Arial" w:cs="Arial"/>
              </w:rPr>
              <w:t>Petroleum storage</w:t>
            </w:r>
          </w:p>
          <w:p w:rsidR="00387FBC" w:rsidRDefault="00F0470F">
            <w:pPr>
              <w:pStyle w:val="NoSpacing"/>
              <w:numPr>
                <w:ilvl w:val="0"/>
                <w:numId w:val="4"/>
              </w:numPr>
              <w:ind w:left="228" w:hanging="228"/>
              <w:rPr>
                <w:rFonts w:ascii="Arial" w:hAnsi="Arial" w:cs="Arial"/>
              </w:rPr>
            </w:pPr>
            <w:r>
              <w:rPr>
                <w:rFonts w:ascii="Arial" w:hAnsi="Arial" w:cs="Arial"/>
              </w:rPr>
              <w:t>Printing</w:t>
            </w:r>
          </w:p>
        </w:tc>
        <w:tc>
          <w:tcPr>
            <w:tcW w:w="3798" w:type="dxa"/>
            <w:vAlign w:val="center"/>
          </w:tcPr>
          <w:p w:rsidR="00DA3990" w:rsidRDefault="00F0470F">
            <w:pPr>
              <w:pStyle w:val="NoSpacing"/>
              <w:numPr>
                <w:ilvl w:val="0"/>
                <w:numId w:val="4"/>
              </w:numPr>
              <w:ind w:left="228" w:hanging="228"/>
              <w:rPr>
                <w:rFonts w:ascii="Arial" w:hAnsi="Arial" w:cs="Arial"/>
              </w:rPr>
            </w:pPr>
            <w:r>
              <w:rPr>
                <w:rFonts w:ascii="Arial" w:hAnsi="Arial" w:cs="Arial"/>
              </w:rPr>
              <w:t>All commercial activities</w:t>
            </w:r>
          </w:p>
          <w:p w:rsidR="00DA3990" w:rsidRDefault="00F0470F">
            <w:pPr>
              <w:pStyle w:val="NoSpacing"/>
              <w:numPr>
                <w:ilvl w:val="0"/>
                <w:numId w:val="4"/>
              </w:numPr>
              <w:ind w:left="228" w:hanging="228"/>
              <w:rPr>
                <w:rFonts w:ascii="Arial" w:hAnsi="Arial" w:cs="Arial"/>
              </w:rPr>
            </w:pPr>
            <w:r>
              <w:rPr>
                <w:rFonts w:ascii="Arial" w:hAnsi="Arial" w:cs="Arial"/>
              </w:rPr>
              <w:t>Industrial process water or rinse water</w:t>
            </w:r>
          </w:p>
          <w:p w:rsidR="00DA3990" w:rsidRDefault="00F0470F">
            <w:pPr>
              <w:pStyle w:val="NoSpacing"/>
              <w:numPr>
                <w:ilvl w:val="0"/>
                <w:numId w:val="4"/>
              </w:numPr>
              <w:ind w:left="228" w:hanging="228"/>
              <w:rPr>
                <w:rFonts w:ascii="Arial" w:hAnsi="Arial" w:cs="Arial"/>
              </w:rPr>
            </w:pPr>
            <w:r>
              <w:rPr>
                <w:rFonts w:ascii="Arial" w:hAnsi="Arial" w:cs="Arial"/>
              </w:rPr>
              <w:t xml:space="preserve">Loading and unloading area </w:t>
            </w:r>
            <w:proofErr w:type="spellStart"/>
            <w:r>
              <w:rPr>
                <w:rFonts w:ascii="Arial" w:hAnsi="Arial" w:cs="Arial"/>
              </w:rPr>
              <w:t>washdowns</w:t>
            </w:r>
            <w:proofErr w:type="spellEnd"/>
          </w:p>
          <w:p w:rsidR="00DA3990" w:rsidRDefault="00F0470F">
            <w:pPr>
              <w:pStyle w:val="NoSpacing"/>
              <w:numPr>
                <w:ilvl w:val="0"/>
                <w:numId w:val="4"/>
              </w:numPr>
              <w:ind w:left="228" w:hanging="228"/>
              <w:rPr>
                <w:rFonts w:ascii="Arial" w:hAnsi="Arial" w:cs="Arial"/>
              </w:rPr>
            </w:pPr>
            <w:r>
              <w:rPr>
                <w:rFonts w:ascii="Arial" w:hAnsi="Arial" w:cs="Arial"/>
              </w:rPr>
              <w:t>Outdoor material storage</w:t>
            </w:r>
          </w:p>
          <w:p w:rsidR="00DA3990" w:rsidRDefault="00DA3990">
            <w:pPr>
              <w:pStyle w:val="NoSpacing"/>
              <w:rPr>
                <w:rFonts w:ascii="Arial" w:hAnsi="Arial" w:cs="Arial"/>
              </w:rPr>
            </w:pPr>
          </w:p>
        </w:tc>
      </w:tr>
      <w:tr w:rsidR="00482AA2" w:rsidTr="008367E5">
        <w:trPr>
          <w:cantSplit/>
        </w:trPr>
        <w:tc>
          <w:tcPr>
            <w:tcW w:w="2358" w:type="dxa"/>
            <w:vAlign w:val="center"/>
          </w:tcPr>
          <w:p w:rsidR="00DA3990" w:rsidRDefault="00A82271">
            <w:pPr>
              <w:pStyle w:val="NoSpacing"/>
              <w:rPr>
                <w:rFonts w:ascii="Arial" w:hAnsi="Arial" w:cs="Arial"/>
              </w:rPr>
            </w:pPr>
            <w:r>
              <w:rPr>
                <w:rFonts w:ascii="Arial" w:hAnsi="Arial" w:cs="Arial"/>
              </w:rPr>
              <w:t>Institutional</w:t>
            </w:r>
          </w:p>
        </w:tc>
        <w:tc>
          <w:tcPr>
            <w:tcW w:w="3420" w:type="dxa"/>
            <w:vAlign w:val="center"/>
          </w:tcPr>
          <w:p w:rsidR="00DA3990" w:rsidRDefault="00F0470F">
            <w:pPr>
              <w:pStyle w:val="NoSpacing"/>
              <w:numPr>
                <w:ilvl w:val="0"/>
                <w:numId w:val="4"/>
              </w:numPr>
              <w:ind w:left="228" w:hanging="228"/>
              <w:rPr>
                <w:rFonts w:ascii="Arial" w:hAnsi="Arial" w:cs="Arial"/>
              </w:rPr>
            </w:pPr>
            <w:r>
              <w:rPr>
                <w:rFonts w:ascii="Arial" w:hAnsi="Arial" w:cs="Arial"/>
              </w:rPr>
              <w:t>Cemeteries</w:t>
            </w:r>
          </w:p>
          <w:p w:rsidR="00DA3990" w:rsidRDefault="00F0470F">
            <w:pPr>
              <w:pStyle w:val="NoSpacing"/>
              <w:numPr>
                <w:ilvl w:val="0"/>
                <w:numId w:val="4"/>
              </w:numPr>
              <w:ind w:left="228" w:hanging="228"/>
              <w:rPr>
                <w:rFonts w:ascii="Arial" w:hAnsi="Arial" w:cs="Arial"/>
              </w:rPr>
            </w:pPr>
            <w:r>
              <w:rPr>
                <w:rFonts w:ascii="Arial" w:hAnsi="Arial" w:cs="Arial"/>
              </w:rPr>
              <w:t>Churches</w:t>
            </w:r>
          </w:p>
          <w:p w:rsidR="00DA3990" w:rsidRDefault="00F0470F">
            <w:pPr>
              <w:pStyle w:val="NoSpacing"/>
              <w:numPr>
                <w:ilvl w:val="0"/>
                <w:numId w:val="4"/>
              </w:numPr>
              <w:ind w:left="228" w:hanging="228"/>
              <w:rPr>
                <w:rFonts w:ascii="Arial" w:hAnsi="Arial" w:cs="Arial"/>
              </w:rPr>
            </w:pPr>
            <w:r>
              <w:rPr>
                <w:rFonts w:ascii="Arial" w:hAnsi="Arial" w:cs="Arial"/>
              </w:rPr>
              <w:t>Corporate campuses</w:t>
            </w:r>
          </w:p>
          <w:p w:rsidR="00DA3990" w:rsidRDefault="00F0470F">
            <w:pPr>
              <w:pStyle w:val="NoSpacing"/>
              <w:numPr>
                <w:ilvl w:val="0"/>
                <w:numId w:val="4"/>
              </w:numPr>
              <w:ind w:left="228" w:hanging="228"/>
              <w:rPr>
                <w:rFonts w:ascii="Arial" w:hAnsi="Arial" w:cs="Arial"/>
              </w:rPr>
            </w:pPr>
            <w:r>
              <w:rPr>
                <w:rFonts w:ascii="Arial" w:hAnsi="Arial" w:cs="Arial"/>
              </w:rPr>
              <w:t>Hospitals</w:t>
            </w:r>
          </w:p>
          <w:p w:rsidR="00387FBC" w:rsidRDefault="00F0470F">
            <w:pPr>
              <w:pStyle w:val="NoSpacing"/>
              <w:numPr>
                <w:ilvl w:val="0"/>
                <w:numId w:val="4"/>
              </w:numPr>
              <w:ind w:left="228" w:hanging="228"/>
              <w:rPr>
                <w:rFonts w:ascii="Arial" w:hAnsi="Arial" w:cs="Arial"/>
              </w:rPr>
            </w:pPr>
            <w:r>
              <w:rPr>
                <w:rFonts w:ascii="Arial" w:hAnsi="Arial" w:cs="Arial"/>
              </w:rPr>
              <w:t>Schools and universities</w:t>
            </w:r>
          </w:p>
        </w:tc>
        <w:tc>
          <w:tcPr>
            <w:tcW w:w="3798" w:type="dxa"/>
            <w:vAlign w:val="center"/>
          </w:tcPr>
          <w:p w:rsidR="00DA3990" w:rsidRDefault="00F0470F">
            <w:pPr>
              <w:pStyle w:val="NoSpacing"/>
              <w:numPr>
                <w:ilvl w:val="0"/>
                <w:numId w:val="4"/>
              </w:numPr>
              <w:ind w:left="228" w:hanging="228"/>
              <w:rPr>
                <w:rFonts w:ascii="Arial" w:hAnsi="Arial" w:cs="Arial"/>
              </w:rPr>
            </w:pPr>
            <w:r>
              <w:rPr>
                <w:rFonts w:ascii="Arial" w:hAnsi="Arial" w:cs="Arial"/>
              </w:rPr>
              <w:t>Building/parking lot maintenance</w:t>
            </w:r>
          </w:p>
          <w:p w:rsidR="00DA3990" w:rsidRDefault="00F0470F">
            <w:pPr>
              <w:pStyle w:val="NoSpacing"/>
              <w:numPr>
                <w:ilvl w:val="0"/>
                <w:numId w:val="4"/>
              </w:numPr>
              <w:ind w:left="228" w:hanging="228"/>
              <w:rPr>
                <w:rFonts w:ascii="Arial" w:hAnsi="Arial" w:cs="Arial"/>
              </w:rPr>
            </w:pPr>
            <w:r>
              <w:rPr>
                <w:rFonts w:ascii="Arial" w:hAnsi="Arial" w:cs="Arial"/>
              </w:rPr>
              <w:t>Dumping/spills</w:t>
            </w:r>
          </w:p>
          <w:p w:rsidR="00DA3990" w:rsidRDefault="00F0470F">
            <w:pPr>
              <w:pStyle w:val="NoSpacing"/>
              <w:numPr>
                <w:ilvl w:val="0"/>
                <w:numId w:val="4"/>
              </w:numPr>
              <w:ind w:left="228" w:hanging="228"/>
              <w:rPr>
                <w:rFonts w:ascii="Arial" w:hAnsi="Arial" w:cs="Arial"/>
              </w:rPr>
            </w:pPr>
            <w:r>
              <w:rPr>
                <w:rFonts w:ascii="Arial" w:hAnsi="Arial" w:cs="Arial"/>
              </w:rPr>
              <w:t>Landscaping/grounds care</w:t>
            </w:r>
          </w:p>
          <w:p w:rsidR="00DA3990" w:rsidRDefault="00F0470F">
            <w:pPr>
              <w:pStyle w:val="NoSpacing"/>
              <w:numPr>
                <w:ilvl w:val="0"/>
                <w:numId w:val="4"/>
              </w:numPr>
              <w:ind w:left="228" w:hanging="228"/>
              <w:rPr>
                <w:rFonts w:ascii="Arial" w:hAnsi="Arial" w:cs="Arial"/>
              </w:rPr>
            </w:pPr>
            <w:r>
              <w:rPr>
                <w:rFonts w:ascii="Arial" w:hAnsi="Arial" w:cs="Arial"/>
              </w:rPr>
              <w:t>Vehicle washing</w:t>
            </w:r>
          </w:p>
          <w:p w:rsidR="00DA3990" w:rsidRDefault="00DA3990">
            <w:pPr>
              <w:pStyle w:val="NoSpacing"/>
              <w:rPr>
                <w:rFonts w:ascii="Arial" w:hAnsi="Arial" w:cs="Arial"/>
              </w:rPr>
            </w:pPr>
          </w:p>
        </w:tc>
      </w:tr>
      <w:tr w:rsidR="00482AA2" w:rsidTr="008367E5">
        <w:trPr>
          <w:cantSplit/>
        </w:trPr>
        <w:tc>
          <w:tcPr>
            <w:tcW w:w="2358" w:type="dxa"/>
            <w:vAlign w:val="center"/>
          </w:tcPr>
          <w:p w:rsidR="00DA3990" w:rsidRDefault="00A82271">
            <w:pPr>
              <w:pStyle w:val="NoSpacing"/>
              <w:rPr>
                <w:rFonts w:ascii="Arial" w:hAnsi="Arial" w:cs="Arial"/>
              </w:rPr>
            </w:pPr>
            <w:r>
              <w:rPr>
                <w:rFonts w:ascii="Arial" w:hAnsi="Arial" w:cs="Arial"/>
              </w:rPr>
              <w:t>Municipal</w:t>
            </w:r>
          </w:p>
        </w:tc>
        <w:tc>
          <w:tcPr>
            <w:tcW w:w="3420" w:type="dxa"/>
            <w:vAlign w:val="center"/>
          </w:tcPr>
          <w:p w:rsidR="00DA3990" w:rsidRDefault="00F0470F">
            <w:pPr>
              <w:pStyle w:val="NoSpacing"/>
              <w:numPr>
                <w:ilvl w:val="0"/>
                <w:numId w:val="4"/>
              </w:numPr>
              <w:ind w:left="228" w:hanging="228"/>
              <w:rPr>
                <w:rFonts w:ascii="Arial" w:hAnsi="Arial" w:cs="Arial"/>
              </w:rPr>
            </w:pPr>
            <w:r>
              <w:rPr>
                <w:rFonts w:ascii="Arial" w:hAnsi="Arial" w:cs="Arial"/>
              </w:rPr>
              <w:t>Airports</w:t>
            </w:r>
          </w:p>
          <w:p w:rsidR="00DA3990" w:rsidRDefault="00F0470F">
            <w:pPr>
              <w:pStyle w:val="NoSpacing"/>
              <w:numPr>
                <w:ilvl w:val="0"/>
                <w:numId w:val="4"/>
              </w:numPr>
              <w:ind w:left="228" w:hanging="228"/>
              <w:rPr>
                <w:rFonts w:ascii="Arial" w:hAnsi="Arial" w:cs="Arial"/>
              </w:rPr>
            </w:pPr>
            <w:r>
              <w:rPr>
                <w:rFonts w:ascii="Arial" w:hAnsi="Arial" w:cs="Arial"/>
              </w:rPr>
              <w:t>Animal shelters</w:t>
            </w:r>
          </w:p>
          <w:p w:rsidR="00DA3990" w:rsidRDefault="00F0470F">
            <w:pPr>
              <w:pStyle w:val="NoSpacing"/>
              <w:numPr>
                <w:ilvl w:val="0"/>
                <w:numId w:val="4"/>
              </w:numPr>
              <w:ind w:left="228" w:hanging="228"/>
              <w:rPr>
                <w:rFonts w:ascii="Arial" w:hAnsi="Arial" w:cs="Arial"/>
              </w:rPr>
            </w:pPr>
            <w:r>
              <w:rPr>
                <w:rFonts w:ascii="Arial" w:hAnsi="Arial" w:cs="Arial"/>
              </w:rPr>
              <w:t>Landfills</w:t>
            </w:r>
          </w:p>
          <w:p w:rsidR="00DA3990" w:rsidRDefault="00F0470F">
            <w:pPr>
              <w:pStyle w:val="NoSpacing"/>
              <w:numPr>
                <w:ilvl w:val="0"/>
                <w:numId w:val="4"/>
              </w:numPr>
              <w:ind w:left="228" w:hanging="228"/>
              <w:rPr>
                <w:rFonts w:ascii="Arial" w:hAnsi="Arial" w:cs="Arial"/>
              </w:rPr>
            </w:pPr>
            <w:r>
              <w:rPr>
                <w:rFonts w:ascii="Arial" w:hAnsi="Arial" w:cs="Arial"/>
              </w:rPr>
              <w:t>Maintenance depots</w:t>
            </w:r>
          </w:p>
          <w:p w:rsidR="00DA3990" w:rsidRDefault="00F0470F">
            <w:pPr>
              <w:pStyle w:val="NoSpacing"/>
              <w:numPr>
                <w:ilvl w:val="0"/>
                <w:numId w:val="4"/>
              </w:numPr>
              <w:ind w:left="228" w:hanging="228"/>
              <w:rPr>
                <w:rFonts w:ascii="Arial" w:hAnsi="Arial" w:cs="Arial"/>
              </w:rPr>
            </w:pPr>
            <w:r>
              <w:rPr>
                <w:rFonts w:ascii="Arial" w:hAnsi="Arial" w:cs="Arial"/>
              </w:rPr>
              <w:t>Municipal fleet storage areas</w:t>
            </w:r>
          </w:p>
          <w:p w:rsidR="00DA3990" w:rsidRDefault="00F0470F">
            <w:pPr>
              <w:pStyle w:val="NoSpacing"/>
              <w:numPr>
                <w:ilvl w:val="0"/>
                <w:numId w:val="4"/>
              </w:numPr>
              <w:ind w:left="228" w:hanging="228"/>
              <w:rPr>
                <w:rFonts w:ascii="Arial" w:hAnsi="Arial" w:cs="Arial"/>
              </w:rPr>
            </w:pPr>
            <w:r>
              <w:rPr>
                <w:rFonts w:ascii="Arial" w:hAnsi="Arial" w:cs="Arial"/>
              </w:rPr>
              <w:t>Public works yards</w:t>
            </w:r>
          </w:p>
          <w:p w:rsidR="00387FBC" w:rsidRDefault="00F0470F">
            <w:pPr>
              <w:pStyle w:val="NoSpacing"/>
              <w:numPr>
                <w:ilvl w:val="0"/>
                <w:numId w:val="4"/>
              </w:numPr>
              <w:ind w:left="228" w:hanging="228"/>
              <w:rPr>
                <w:rFonts w:ascii="Arial" w:hAnsi="Arial" w:cs="Arial"/>
              </w:rPr>
            </w:pPr>
            <w:r>
              <w:rPr>
                <w:rFonts w:ascii="Arial" w:hAnsi="Arial" w:cs="Arial"/>
              </w:rPr>
              <w:t>Streets and highways</w:t>
            </w:r>
          </w:p>
        </w:tc>
        <w:tc>
          <w:tcPr>
            <w:tcW w:w="3798" w:type="dxa"/>
            <w:vAlign w:val="center"/>
          </w:tcPr>
          <w:p w:rsidR="00DA3990" w:rsidRDefault="00F0470F">
            <w:pPr>
              <w:pStyle w:val="NoSpacing"/>
              <w:numPr>
                <w:ilvl w:val="0"/>
                <w:numId w:val="4"/>
              </w:numPr>
              <w:ind w:left="228" w:hanging="228"/>
              <w:rPr>
                <w:rFonts w:ascii="Arial" w:hAnsi="Arial" w:cs="Arial"/>
              </w:rPr>
            </w:pPr>
            <w:r>
              <w:rPr>
                <w:rFonts w:ascii="Arial" w:hAnsi="Arial" w:cs="Arial"/>
              </w:rPr>
              <w:t>Building/parking lot maintenance</w:t>
            </w:r>
          </w:p>
          <w:p w:rsidR="00DA3990" w:rsidRDefault="00F0470F">
            <w:pPr>
              <w:pStyle w:val="NoSpacing"/>
              <w:numPr>
                <w:ilvl w:val="0"/>
                <w:numId w:val="4"/>
              </w:numPr>
              <w:ind w:left="228" w:hanging="228"/>
              <w:rPr>
                <w:rFonts w:ascii="Arial" w:hAnsi="Arial" w:cs="Arial"/>
              </w:rPr>
            </w:pPr>
            <w:r>
              <w:rPr>
                <w:rFonts w:ascii="Arial" w:hAnsi="Arial" w:cs="Arial"/>
              </w:rPr>
              <w:t>Dumping/spills</w:t>
            </w:r>
          </w:p>
          <w:p w:rsidR="00DA3990" w:rsidRDefault="00F0470F">
            <w:pPr>
              <w:pStyle w:val="NoSpacing"/>
              <w:numPr>
                <w:ilvl w:val="0"/>
                <w:numId w:val="4"/>
              </w:numPr>
              <w:ind w:left="228" w:hanging="228"/>
              <w:rPr>
                <w:rFonts w:ascii="Arial" w:hAnsi="Arial" w:cs="Arial"/>
              </w:rPr>
            </w:pPr>
            <w:r>
              <w:rPr>
                <w:rFonts w:ascii="Arial" w:hAnsi="Arial" w:cs="Arial"/>
              </w:rPr>
              <w:t>Landscaping/grounds care</w:t>
            </w:r>
          </w:p>
          <w:p w:rsidR="00DA3990" w:rsidRDefault="00F0470F">
            <w:pPr>
              <w:pStyle w:val="NoSpacing"/>
              <w:numPr>
                <w:ilvl w:val="0"/>
                <w:numId w:val="4"/>
              </w:numPr>
              <w:ind w:left="228" w:hanging="228"/>
              <w:rPr>
                <w:rFonts w:ascii="Arial" w:hAnsi="Arial" w:cs="Arial"/>
              </w:rPr>
            </w:pPr>
            <w:r>
              <w:rPr>
                <w:rFonts w:ascii="Arial" w:hAnsi="Arial" w:cs="Arial"/>
              </w:rPr>
              <w:t>Outdoor materials storage</w:t>
            </w:r>
          </w:p>
          <w:p w:rsidR="00DA3990" w:rsidRDefault="00F0470F">
            <w:pPr>
              <w:pStyle w:val="NoSpacing"/>
              <w:numPr>
                <w:ilvl w:val="0"/>
                <w:numId w:val="4"/>
              </w:numPr>
              <w:ind w:left="228" w:hanging="228"/>
              <w:rPr>
                <w:rFonts w:ascii="Arial" w:hAnsi="Arial" w:cs="Arial"/>
              </w:rPr>
            </w:pPr>
            <w:r>
              <w:rPr>
                <w:rFonts w:ascii="Arial" w:hAnsi="Arial" w:cs="Arial"/>
              </w:rPr>
              <w:t>Road maintenance</w:t>
            </w:r>
          </w:p>
          <w:p w:rsidR="00DA3990" w:rsidRDefault="00F0470F">
            <w:pPr>
              <w:pStyle w:val="NoSpacing"/>
              <w:numPr>
                <w:ilvl w:val="0"/>
                <w:numId w:val="4"/>
              </w:numPr>
              <w:ind w:left="228" w:hanging="228"/>
              <w:rPr>
                <w:rFonts w:ascii="Arial" w:hAnsi="Arial" w:cs="Arial"/>
              </w:rPr>
            </w:pPr>
            <w:r>
              <w:rPr>
                <w:rFonts w:ascii="Arial" w:hAnsi="Arial" w:cs="Arial"/>
              </w:rPr>
              <w:t>Spill prevention/response</w:t>
            </w:r>
          </w:p>
          <w:p w:rsidR="00DA3990" w:rsidRDefault="00F0470F">
            <w:pPr>
              <w:pStyle w:val="NoSpacing"/>
              <w:numPr>
                <w:ilvl w:val="0"/>
                <w:numId w:val="4"/>
              </w:numPr>
              <w:ind w:left="228" w:hanging="228"/>
              <w:rPr>
                <w:rFonts w:ascii="Arial" w:hAnsi="Arial" w:cs="Arial"/>
              </w:rPr>
            </w:pPr>
            <w:r>
              <w:rPr>
                <w:rFonts w:ascii="Arial" w:hAnsi="Arial" w:cs="Arial"/>
              </w:rPr>
              <w:t>Vehicle fueling/washing</w:t>
            </w:r>
          </w:p>
          <w:p w:rsidR="00387FBC" w:rsidRDefault="00F0470F">
            <w:pPr>
              <w:pStyle w:val="NoSpacing"/>
              <w:numPr>
                <w:ilvl w:val="0"/>
                <w:numId w:val="4"/>
              </w:numPr>
              <w:ind w:left="228" w:hanging="228"/>
              <w:rPr>
                <w:rFonts w:ascii="Arial" w:hAnsi="Arial" w:cs="Arial"/>
              </w:rPr>
            </w:pPr>
            <w:r>
              <w:rPr>
                <w:rFonts w:ascii="Arial" w:hAnsi="Arial" w:cs="Arial"/>
              </w:rPr>
              <w:t>Vehicle maintenance/repair</w:t>
            </w:r>
          </w:p>
        </w:tc>
      </w:tr>
    </w:tbl>
    <w:p w:rsidR="00ED47C0" w:rsidRPr="00ED47C0" w:rsidRDefault="00ED47C0" w:rsidP="004E05B6">
      <w:pPr>
        <w:pStyle w:val="NoSpacing"/>
        <w:rPr>
          <w:rFonts w:ascii="Arial" w:hAnsi="Arial" w:cs="Arial"/>
        </w:rPr>
      </w:pPr>
    </w:p>
    <w:p w:rsidR="00387FBC" w:rsidRDefault="0090326D">
      <w:pPr>
        <w:pStyle w:val="NoSpacing"/>
        <w:spacing w:line="360" w:lineRule="auto"/>
        <w:rPr>
          <w:rFonts w:ascii="Arial" w:hAnsi="Arial" w:cs="Arial"/>
        </w:rPr>
      </w:pPr>
      <w:r w:rsidRPr="0090326D">
        <w:rPr>
          <w:rFonts w:ascii="Arial" w:hAnsi="Arial" w:cs="Arial"/>
        </w:rPr>
        <w:t>Instructor Notes:</w:t>
      </w:r>
    </w:p>
    <w:p w:rsidR="00387FBC" w:rsidRDefault="00387FBC">
      <w:pPr>
        <w:pStyle w:val="NoSpacing"/>
        <w:spacing w:line="360" w:lineRule="auto"/>
        <w:rPr>
          <w:rFonts w:ascii="Arial" w:hAnsi="Arial" w:cs="Arial"/>
          <w:b/>
        </w:rPr>
      </w:pPr>
    </w:p>
    <w:p w:rsidR="00387FBC" w:rsidRDefault="00387FBC">
      <w:pPr>
        <w:pStyle w:val="NoSpacing"/>
        <w:pBdr>
          <w:top w:val="single" w:sz="6" w:space="1" w:color="auto"/>
          <w:bottom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spacing w:line="360" w:lineRule="auto"/>
        <w:rPr>
          <w:rFonts w:ascii="Arial" w:hAnsi="Arial" w:cs="Arial"/>
          <w:b/>
        </w:rPr>
      </w:pPr>
    </w:p>
    <w:p w:rsidR="00A127D5" w:rsidRDefault="00A127D5" w:rsidP="004E05B6">
      <w:pPr>
        <w:pStyle w:val="NoSpacing"/>
        <w:rPr>
          <w:rFonts w:ascii="Arial" w:hAnsi="Arial" w:cs="Arial"/>
          <w:b/>
        </w:rPr>
        <w:sectPr w:rsidR="00A127D5" w:rsidSect="00D353FD">
          <w:pgSz w:w="12240" w:h="15840"/>
          <w:pgMar w:top="1800" w:right="1440" w:bottom="1800" w:left="1440" w:header="720" w:footer="720" w:gutter="0"/>
          <w:cols w:space="720"/>
          <w:docGrid w:linePitch="360"/>
        </w:sectPr>
      </w:pPr>
    </w:p>
    <w:p w:rsidR="00AB18AF" w:rsidRDefault="00AB18AF" w:rsidP="004E05B6">
      <w:pPr>
        <w:pStyle w:val="NoSpacing"/>
        <w:rPr>
          <w:rFonts w:ascii="Arial" w:hAnsi="Arial" w:cs="Arial"/>
          <w:b/>
        </w:rPr>
      </w:pPr>
      <w:r>
        <w:rPr>
          <w:rFonts w:ascii="Arial" w:hAnsi="Arial" w:cs="Arial"/>
          <w:b/>
        </w:rPr>
        <w:lastRenderedPageBreak/>
        <w:t>Examples of What to Report</w:t>
      </w:r>
    </w:p>
    <w:p w:rsidR="00AB18AF" w:rsidRPr="00AB18AF" w:rsidRDefault="00AB18AF" w:rsidP="004E05B6">
      <w:pPr>
        <w:pStyle w:val="NoSpacing"/>
        <w:rPr>
          <w:rFonts w:ascii="Arial" w:hAnsi="Arial" w:cs="Arial"/>
          <w:i/>
        </w:rPr>
      </w:pPr>
      <w:r>
        <w:rPr>
          <w:rFonts w:ascii="Arial" w:hAnsi="Arial" w:cs="Arial"/>
          <w:i/>
        </w:rPr>
        <w:t>Slides 11, 12, 13, 14, 15, and 16</w:t>
      </w:r>
    </w:p>
    <w:p w:rsidR="00AB18AF" w:rsidRDefault="00AB18AF" w:rsidP="004E05B6">
      <w:pPr>
        <w:pStyle w:val="NoSpacing"/>
        <w:rPr>
          <w:rFonts w:ascii="Arial" w:hAnsi="Arial" w:cs="Arial"/>
        </w:rPr>
      </w:pPr>
    </w:p>
    <w:p w:rsidR="009F583B" w:rsidRDefault="005C586E" w:rsidP="004E05B6">
      <w:pPr>
        <w:pStyle w:val="NoSpacing"/>
        <w:rPr>
          <w:rFonts w:ascii="Arial" w:hAnsi="Arial" w:cs="Arial"/>
        </w:rPr>
      </w:pPr>
      <w:r>
        <w:rPr>
          <w:rFonts w:ascii="Arial" w:hAnsi="Arial" w:cs="Arial"/>
        </w:rPr>
        <w:t>Instructor</w:t>
      </w:r>
      <w:r w:rsidR="0086445D">
        <w:rPr>
          <w:rFonts w:ascii="Arial" w:hAnsi="Arial" w:cs="Arial"/>
        </w:rPr>
        <w:t>s</w:t>
      </w:r>
      <w:r w:rsidR="009F583B">
        <w:rPr>
          <w:rFonts w:ascii="Arial" w:hAnsi="Arial" w:cs="Arial"/>
        </w:rPr>
        <w:t xml:space="preserve"> may wish to customize the PowerPoint slides that relate to this section by using pictures specific to the municipality. </w:t>
      </w:r>
    </w:p>
    <w:p w:rsidR="009F583B" w:rsidRDefault="009F583B" w:rsidP="004E05B6">
      <w:pPr>
        <w:pStyle w:val="NoSpacing"/>
        <w:rPr>
          <w:rFonts w:ascii="Arial" w:hAnsi="Arial" w:cs="Arial"/>
        </w:rPr>
      </w:pPr>
    </w:p>
    <w:p w:rsidR="00ED47C0" w:rsidRDefault="00ED47C0" w:rsidP="004E05B6">
      <w:pPr>
        <w:pStyle w:val="NoSpacing"/>
        <w:rPr>
          <w:rFonts w:ascii="Arial" w:hAnsi="Arial" w:cs="Arial"/>
        </w:rPr>
      </w:pPr>
      <w:r>
        <w:rPr>
          <w:rFonts w:ascii="Arial" w:hAnsi="Arial" w:cs="Arial"/>
        </w:rPr>
        <w:tab/>
        <w:t>Pollution Entering the Storm Sewer System</w:t>
      </w:r>
    </w:p>
    <w:p w:rsidR="00ED47C0" w:rsidRDefault="00ED47C0" w:rsidP="004E05B6">
      <w:pPr>
        <w:pStyle w:val="NoSpacing"/>
        <w:rPr>
          <w:rFonts w:ascii="Arial" w:hAnsi="Arial" w:cs="Arial"/>
        </w:rPr>
      </w:pPr>
    </w:p>
    <w:p w:rsidR="0064666F" w:rsidRDefault="00F85CA8" w:rsidP="004E05B6">
      <w:pPr>
        <w:pStyle w:val="NoSpacing"/>
        <w:rPr>
          <w:rFonts w:ascii="Arial" w:hAnsi="Arial" w:cs="Arial"/>
        </w:rPr>
      </w:pPr>
      <w:r>
        <w:rPr>
          <w:rFonts w:ascii="Arial" w:hAnsi="Arial" w:cs="Arial"/>
        </w:rPr>
        <w:t>Employees should b</w:t>
      </w:r>
      <w:r w:rsidR="0064666F">
        <w:rPr>
          <w:rFonts w:ascii="Arial" w:hAnsi="Arial" w:cs="Arial"/>
        </w:rPr>
        <w:t>e on the lookout for solids and liquids that are</w:t>
      </w:r>
      <w:r w:rsidR="001D0F8A">
        <w:rPr>
          <w:rFonts w:ascii="Arial" w:hAnsi="Arial" w:cs="Arial"/>
        </w:rPr>
        <w:t xml:space="preserve"> spilled, dumped, or washed, either indirectly or directly, in the driveway, sidewalk, street, parking lot, drainage ditch, or storm drain. </w:t>
      </w:r>
      <w:r w:rsidR="0064666F">
        <w:rPr>
          <w:rFonts w:ascii="Arial" w:hAnsi="Arial" w:cs="Arial"/>
        </w:rPr>
        <w:t>Examples of what to report may include</w:t>
      </w:r>
      <w:r w:rsidR="00BA0CC2">
        <w:rPr>
          <w:rFonts w:ascii="Arial" w:hAnsi="Arial" w:cs="Arial"/>
        </w:rPr>
        <w:t xml:space="preserve"> (possible sources are in parentheses)</w:t>
      </w:r>
      <w:r w:rsidR="0064666F">
        <w:rPr>
          <w:rFonts w:ascii="Arial" w:hAnsi="Arial" w:cs="Arial"/>
        </w:rPr>
        <w:t xml:space="preserve">: </w:t>
      </w:r>
    </w:p>
    <w:p w:rsidR="0064666F" w:rsidRDefault="0064666F" w:rsidP="0064666F">
      <w:pPr>
        <w:pStyle w:val="NoSpacing"/>
        <w:numPr>
          <w:ilvl w:val="0"/>
          <w:numId w:val="5"/>
        </w:numPr>
        <w:rPr>
          <w:rFonts w:ascii="Arial" w:hAnsi="Arial" w:cs="Arial"/>
        </w:rPr>
      </w:pPr>
      <w:r>
        <w:rPr>
          <w:rFonts w:ascii="Arial" w:hAnsi="Arial" w:cs="Arial"/>
        </w:rPr>
        <w:t>Dirty water in the street (</w:t>
      </w:r>
      <w:r w:rsidR="00FA539E">
        <w:rPr>
          <w:rFonts w:ascii="Arial" w:hAnsi="Arial" w:cs="Arial"/>
        </w:rPr>
        <w:t>e.g.,</w:t>
      </w:r>
      <w:r>
        <w:rPr>
          <w:rFonts w:ascii="Arial" w:hAnsi="Arial" w:cs="Arial"/>
        </w:rPr>
        <w:t xml:space="preserve"> sediment </w:t>
      </w:r>
      <w:r w:rsidR="00BA0CC2">
        <w:rPr>
          <w:rFonts w:ascii="Arial" w:hAnsi="Arial" w:cs="Arial"/>
        </w:rPr>
        <w:t>runoff from a construction site</w:t>
      </w:r>
      <w:r>
        <w:rPr>
          <w:rFonts w:ascii="Arial" w:hAnsi="Arial" w:cs="Arial"/>
        </w:rPr>
        <w:t>)</w:t>
      </w:r>
    </w:p>
    <w:p w:rsidR="0075769A" w:rsidRDefault="0064666F" w:rsidP="0064666F">
      <w:pPr>
        <w:pStyle w:val="NoSpacing"/>
        <w:numPr>
          <w:ilvl w:val="0"/>
          <w:numId w:val="5"/>
        </w:numPr>
        <w:rPr>
          <w:rFonts w:ascii="Arial" w:hAnsi="Arial" w:cs="Arial"/>
        </w:rPr>
      </w:pPr>
      <w:r>
        <w:rPr>
          <w:rFonts w:ascii="Arial" w:hAnsi="Arial" w:cs="Arial"/>
        </w:rPr>
        <w:t>Washout of solids/liquids (</w:t>
      </w:r>
      <w:r w:rsidR="00FA539E">
        <w:rPr>
          <w:rFonts w:ascii="Arial" w:hAnsi="Arial" w:cs="Arial"/>
        </w:rPr>
        <w:t>e.g.,</w:t>
      </w:r>
      <w:r>
        <w:rPr>
          <w:rFonts w:ascii="Arial" w:hAnsi="Arial" w:cs="Arial"/>
        </w:rPr>
        <w:t xml:space="preserve"> concrete, paint, oil)</w:t>
      </w:r>
    </w:p>
    <w:p w:rsidR="0064666F" w:rsidRDefault="0064666F" w:rsidP="0064666F">
      <w:pPr>
        <w:pStyle w:val="NoSpacing"/>
        <w:numPr>
          <w:ilvl w:val="0"/>
          <w:numId w:val="5"/>
        </w:numPr>
        <w:rPr>
          <w:rFonts w:ascii="Arial" w:hAnsi="Arial" w:cs="Arial"/>
        </w:rPr>
      </w:pPr>
      <w:r>
        <w:rPr>
          <w:rFonts w:ascii="Arial" w:hAnsi="Arial" w:cs="Arial"/>
        </w:rPr>
        <w:t>Unusually colored discharges (</w:t>
      </w:r>
      <w:r w:rsidR="00FA539E">
        <w:rPr>
          <w:rFonts w:ascii="Arial" w:hAnsi="Arial" w:cs="Arial"/>
        </w:rPr>
        <w:t>e.g.,</w:t>
      </w:r>
      <w:r>
        <w:rPr>
          <w:rFonts w:ascii="Arial" w:hAnsi="Arial" w:cs="Arial"/>
        </w:rPr>
        <w:t xml:space="preserve"> milky white, red, purple, blue, black, green)</w:t>
      </w:r>
    </w:p>
    <w:p w:rsidR="00B35247" w:rsidRPr="00B35247" w:rsidRDefault="00B35247" w:rsidP="00B35247">
      <w:pPr>
        <w:pStyle w:val="NoSpacing"/>
        <w:numPr>
          <w:ilvl w:val="0"/>
          <w:numId w:val="5"/>
        </w:numPr>
        <w:rPr>
          <w:rFonts w:ascii="Arial" w:hAnsi="Arial" w:cs="Arial"/>
        </w:rPr>
      </w:pPr>
      <w:r>
        <w:rPr>
          <w:rFonts w:ascii="Arial" w:hAnsi="Arial" w:cs="Arial"/>
        </w:rPr>
        <w:t>Improper disposal of solids/liquids (</w:t>
      </w:r>
      <w:r w:rsidR="00FA539E">
        <w:rPr>
          <w:rFonts w:ascii="Arial" w:hAnsi="Arial" w:cs="Arial"/>
        </w:rPr>
        <w:t>e.g.,</w:t>
      </w:r>
      <w:r>
        <w:rPr>
          <w:rFonts w:ascii="Arial" w:hAnsi="Arial" w:cs="Arial"/>
        </w:rPr>
        <w:t xml:space="preserve"> grass clippings blown down a storm drain or left in the street, oil dumped down a storm drain)</w:t>
      </w:r>
    </w:p>
    <w:p w:rsidR="00B35247" w:rsidRDefault="00B35247" w:rsidP="0064666F">
      <w:pPr>
        <w:pStyle w:val="NoSpacing"/>
        <w:numPr>
          <w:ilvl w:val="0"/>
          <w:numId w:val="5"/>
        </w:numPr>
        <w:rPr>
          <w:rFonts w:ascii="Arial" w:hAnsi="Arial" w:cs="Arial"/>
        </w:rPr>
      </w:pPr>
      <w:r>
        <w:rPr>
          <w:rFonts w:ascii="Arial" w:hAnsi="Arial" w:cs="Arial"/>
        </w:rPr>
        <w:t>Leaks (</w:t>
      </w:r>
      <w:r w:rsidR="00FA539E">
        <w:rPr>
          <w:rFonts w:ascii="Arial" w:hAnsi="Arial" w:cs="Arial"/>
        </w:rPr>
        <w:t>e.g.,</w:t>
      </w:r>
      <w:r>
        <w:rPr>
          <w:rFonts w:ascii="Arial" w:hAnsi="Arial" w:cs="Arial"/>
        </w:rPr>
        <w:t xml:space="preserve"> around dumpsters, cars)</w:t>
      </w:r>
    </w:p>
    <w:p w:rsidR="004A27DA" w:rsidRDefault="004A27DA" w:rsidP="00015032">
      <w:pPr>
        <w:pStyle w:val="NoSpacing"/>
        <w:rPr>
          <w:rFonts w:ascii="Arial" w:hAnsi="Arial" w:cs="Arial"/>
        </w:rPr>
      </w:pPr>
    </w:p>
    <w:p w:rsidR="004D5C0F" w:rsidRDefault="0086445D" w:rsidP="00015032">
      <w:pPr>
        <w:pStyle w:val="NoSpacing"/>
        <w:rPr>
          <w:rFonts w:ascii="Arial" w:hAnsi="Arial" w:cs="Arial"/>
        </w:rPr>
      </w:pPr>
      <w:r>
        <w:rPr>
          <w:rFonts w:ascii="Arial" w:hAnsi="Arial" w:cs="Arial"/>
        </w:rPr>
        <w:t xml:space="preserve">Discussion Points: </w:t>
      </w:r>
    </w:p>
    <w:p w:rsidR="004D5C0F" w:rsidRDefault="004D5C0F" w:rsidP="00015032">
      <w:pPr>
        <w:pStyle w:val="NoSpacing"/>
        <w:rPr>
          <w:rFonts w:ascii="Arial" w:hAnsi="Arial" w:cs="Arial"/>
        </w:rPr>
      </w:pPr>
    </w:p>
    <w:p w:rsidR="004713DA" w:rsidRDefault="004713DA" w:rsidP="00015032">
      <w:pPr>
        <w:pStyle w:val="NoSpacing"/>
        <w:rPr>
          <w:rFonts w:ascii="Arial" w:hAnsi="Arial" w:cs="Arial"/>
        </w:rPr>
      </w:pPr>
      <w:r>
        <w:rPr>
          <w:rFonts w:ascii="Arial" w:hAnsi="Arial" w:cs="Arial"/>
        </w:rPr>
        <w:t xml:space="preserve">Mention that this is not an exhaustive list of discharges to report. Ask employees to list additional examples of what </w:t>
      </w:r>
      <w:r w:rsidR="0019701B">
        <w:rPr>
          <w:rFonts w:ascii="Arial" w:hAnsi="Arial" w:cs="Arial"/>
        </w:rPr>
        <w:t xml:space="preserve">they think </w:t>
      </w:r>
      <w:r>
        <w:rPr>
          <w:rFonts w:ascii="Arial" w:hAnsi="Arial" w:cs="Arial"/>
        </w:rPr>
        <w:t xml:space="preserve">should be reported. </w:t>
      </w:r>
    </w:p>
    <w:p w:rsidR="004713DA" w:rsidRDefault="004713DA" w:rsidP="00015032">
      <w:pPr>
        <w:pStyle w:val="NoSpacing"/>
        <w:rPr>
          <w:rFonts w:ascii="Arial" w:hAnsi="Arial" w:cs="Arial"/>
        </w:rPr>
      </w:pPr>
    </w:p>
    <w:p w:rsidR="00387FBC" w:rsidRDefault="004713DA">
      <w:pPr>
        <w:pStyle w:val="NoSpacing"/>
        <w:spacing w:line="360" w:lineRule="auto"/>
        <w:rPr>
          <w:rFonts w:ascii="Arial" w:hAnsi="Arial" w:cs="Arial"/>
        </w:rPr>
      </w:pPr>
      <w:r>
        <w:rPr>
          <w:rFonts w:ascii="Arial" w:hAnsi="Arial" w:cs="Arial"/>
        </w:rPr>
        <w:t xml:space="preserve">Instructor Notes: </w:t>
      </w:r>
    </w:p>
    <w:p w:rsidR="00387FBC" w:rsidRDefault="00387FBC">
      <w:pPr>
        <w:pStyle w:val="NoSpacing"/>
        <w:spacing w:line="360" w:lineRule="auto"/>
        <w:rPr>
          <w:rFonts w:ascii="Arial" w:hAnsi="Arial" w:cs="Arial"/>
        </w:rPr>
      </w:pPr>
    </w:p>
    <w:p w:rsidR="00387FBC" w:rsidRDefault="00387FBC">
      <w:pPr>
        <w:pStyle w:val="NoSpacing"/>
        <w:pBdr>
          <w:top w:val="single" w:sz="6" w:space="1" w:color="auto"/>
          <w:bottom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spacing w:line="360" w:lineRule="auto"/>
        <w:rPr>
          <w:rFonts w:ascii="Arial" w:hAnsi="Arial" w:cs="Arial"/>
        </w:rPr>
      </w:pPr>
    </w:p>
    <w:p w:rsidR="004713DA" w:rsidRDefault="004713DA">
      <w:pPr>
        <w:pStyle w:val="NoSpacing"/>
        <w:ind w:left="720"/>
        <w:rPr>
          <w:rFonts w:ascii="Arial" w:hAnsi="Arial" w:cs="Arial"/>
        </w:rPr>
        <w:sectPr w:rsidR="004713DA" w:rsidSect="00D353FD">
          <w:pgSz w:w="12240" w:h="15840"/>
          <w:pgMar w:top="1800" w:right="1440" w:bottom="1800" w:left="1440" w:header="720" w:footer="720" w:gutter="0"/>
          <w:cols w:space="720"/>
          <w:docGrid w:linePitch="360"/>
        </w:sectPr>
      </w:pPr>
    </w:p>
    <w:p w:rsidR="00387FBC" w:rsidRDefault="00ED47C0">
      <w:pPr>
        <w:pStyle w:val="NoSpacing"/>
        <w:ind w:left="720"/>
        <w:rPr>
          <w:rFonts w:ascii="Arial" w:hAnsi="Arial" w:cs="Arial"/>
        </w:rPr>
      </w:pPr>
      <w:r>
        <w:rPr>
          <w:rFonts w:ascii="Arial" w:hAnsi="Arial" w:cs="Arial"/>
        </w:rPr>
        <w:lastRenderedPageBreak/>
        <w:t xml:space="preserve">Pollution Coming Out </w:t>
      </w:r>
      <w:r w:rsidR="0019701B">
        <w:rPr>
          <w:rFonts w:ascii="Arial" w:hAnsi="Arial" w:cs="Arial"/>
        </w:rPr>
        <w:t xml:space="preserve">of </w:t>
      </w:r>
      <w:r>
        <w:rPr>
          <w:rFonts w:ascii="Arial" w:hAnsi="Arial" w:cs="Arial"/>
        </w:rPr>
        <w:t>a Pipe or in a Local Waterway</w:t>
      </w:r>
    </w:p>
    <w:p w:rsidR="00ED47C0" w:rsidRDefault="00ED47C0" w:rsidP="00015032">
      <w:pPr>
        <w:pStyle w:val="NoSpacing"/>
        <w:rPr>
          <w:rFonts w:ascii="Arial" w:hAnsi="Arial" w:cs="Arial"/>
        </w:rPr>
      </w:pPr>
    </w:p>
    <w:p w:rsidR="004E05B6" w:rsidRDefault="002763A6" w:rsidP="00015032">
      <w:pPr>
        <w:pStyle w:val="NoSpacing"/>
        <w:rPr>
          <w:rFonts w:ascii="Arial" w:hAnsi="Arial" w:cs="Arial"/>
        </w:rPr>
      </w:pPr>
      <w:r>
        <w:rPr>
          <w:rFonts w:ascii="Arial" w:hAnsi="Arial" w:cs="Arial"/>
        </w:rPr>
        <w:t>Generally, i</w:t>
      </w:r>
      <w:r w:rsidR="0075769A">
        <w:rPr>
          <w:rFonts w:ascii="Arial" w:hAnsi="Arial" w:cs="Arial"/>
        </w:rPr>
        <w:t xml:space="preserve">f it has not rained in </w:t>
      </w:r>
      <w:r w:rsidR="009F583B">
        <w:rPr>
          <w:rFonts w:ascii="Arial" w:hAnsi="Arial" w:cs="Arial"/>
        </w:rPr>
        <w:t xml:space="preserve">48 </w:t>
      </w:r>
      <w:r w:rsidR="0075769A">
        <w:rPr>
          <w:rFonts w:ascii="Arial" w:hAnsi="Arial" w:cs="Arial"/>
        </w:rPr>
        <w:t>hours, a storm drain should not be flowing</w:t>
      </w:r>
      <w:r w:rsidR="004A27DA">
        <w:rPr>
          <w:rFonts w:ascii="Arial" w:hAnsi="Arial" w:cs="Arial"/>
        </w:rPr>
        <w:t xml:space="preserve">; however, </w:t>
      </w:r>
      <w:r w:rsidR="001541B7">
        <w:rPr>
          <w:rFonts w:ascii="Arial" w:hAnsi="Arial" w:cs="Arial"/>
        </w:rPr>
        <w:t>not all dry weather flows contain pollutants or pathogens. Employees who see warning signs of pollution coming out of a pipe or in a local waterway should report it to the appropriate contact. Warning signs may include the presence of unusual:</w:t>
      </w:r>
    </w:p>
    <w:p w:rsidR="001541B7" w:rsidRDefault="001541B7" w:rsidP="001541B7">
      <w:pPr>
        <w:pStyle w:val="NoSpacing"/>
        <w:numPr>
          <w:ilvl w:val="0"/>
          <w:numId w:val="6"/>
        </w:numPr>
        <w:rPr>
          <w:rFonts w:ascii="Arial" w:hAnsi="Arial" w:cs="Arial"/>
        </w:rPr>
      </w:pPr>
      <w:r>
        <w:rPr>
          <w:rFonts w:ascii="Arial" w:hAnsi="Arial" w:cs="Arial"/>
        </w:rPr>
        <w:t>Color</w:t>
      </w:r>
    </w:p>
    <w:p w:rsidR="001541B7" w:rsidRDefault="001541B7" w:rsidP="001541B7">
      <w:pPr>
        <w:pStyle w:val="NoSpacing"/>
        <w:numPr>
          <w:ilvl w:val="0"/>
          <w:numId w:val="6"/>
        </w:numPr>
        <w:rPr>
          <w:rFonts w:ascii="Arial" w:hAnsi="Arial" w:cs="Arial"/>
        </w:rPr>
      </w:pPr>
      <w:r>
        <w:rPr>
          <w:rFonts w:ascii="Arial" w:hAnsi="Arial" w:cs="Arial"/>
        </w:rPr>
        <w:t>Odor</w:t>
      </w:r>
    </w:p>
    <w:p w:rsidR="001541B7" w:rsidRDefault="001541B7" w:rsidP="001541B7">
      <w:pPr>
        <w:pStyle w:val="NoSpacing"/>
        <w:numPr>
          <w:ilvl w:val="0"/>
          <w:numId w:val="6"/>
        </w:numPr>
        <w:rPr>
          <w:rFonts w:ascii="Arial" w:hAnsi="Arial" w:cs="Arial"/>
        </w:rPr>
      </w:pPr>
      <w:r>
        <w:rPr>
          <w:rFonts w:ascii="Arial" w:hAnsi="Arial" w:cs="Arial"/>
        </w:rPr>
        <w:t>Turbidity</w:t>
      </w:r>
    </w:p>
    <w:p w:rsidR="001541B7" w:rsidRDefault="001541B7" w:rsidP="001541B7">
      <w:pPr>
        <w:pStyle w:val="NoSpacing"/>
        <w:numPr>
          <w:ilvl w:val="0"/>
          <w:numId w:val="6"/>
        </w:numPr>
        <w:rPr>
          <w:rFonts w:ascii="Arial" w:hAnsi="Arial" w:cs="Arial"/>
        </w:rPr>
      </w:pPr>
      <w:r>
        <w:rPr>
          <w:rFonts w:ascii="Arial" w:hAnsi="Arial" w:cs="Arial"/>
        </w:rPr>
        <w:t>Floatable liquids and solids</w:t>
      </w:r>
    </w:p>
    <w:p w:rsidR="001541B7" w:rsidRDefault="001541B7" w:rsidP="001541B7">
      <w:pPr>
        <w:pStyle w:val="NoSpacing"/>
        <w:rPr>
          <w:rFonts w:ascii="Arial" w:hAnsi="Arial" w:cs="Arial"/>
        </w:rPr>
      </w:pPr>
    </w:p>
    <w:p w:rsidR="00AC1E5E" w:rsidRDefault="001541B7">
      <w:pPr>
        <w:pStyle w:val="NoSpacing"/>
        <w:ind w:firstLine="720"/>
        <w:rPr>
          <w:rFonts w:ascii="Arial" w:hAnsi="Arial" w:cs="Arial"/>
        </w:rPr>
      </w:pPr>
      <w:r>
        <w:rPr>
          <w:rFonts w:ascii="Arial" w:hAnsi="Arial" w:cs="Arial"/>
          <w:i/>
        </w:rPr>
        <w:t>Color</w:t>
      </w:r>
    </w:p>
    <w:p w:rsidR="001541B7" w:rsidRDefault="001541B7" w:rsidP="001541B7">
      <w:pPr>
        <w:pStyle w:val="NoSpacing"/>
        <w:rPr>
          <w:rFonts w:ascii="Arial" w:hAnsi="Arial" w:cs="Arial"/>
        </w:rPr>
      </w:pPr>
    </w:p>
    <w:p w:rsidR="001541B7" w:rsidRDefault="00F85CA8" w:rsidP="001541B7">
      <w:pPr>
        <w:pStyle w:val="NoSpacing"/>
        <w:rPr>
          <w:rFonts w:ascii="Arial" w:hAnsi="Arial" w:cs="Arial"/>
        </w:rPr>
      </w:pPr>
      <w:r>
        <w:rPr>
          <w:rFonts w:ascii="Arial" w:hAnsi="Arial" w:cs="Arial"/>
        </w:rPr>
        <w:t>T</w:t>
      </w:r>
      <w:r w:rsidR="00030B2C">
        <w:rPr>
          <w:rFonts w:ascii="Arial" w:hAnsi="Arial" w:cs="Arial"/>
        </w:rPr>
        <w:t xml:space="preserve">he </w:t>
      </w:r>
      <w:r w:rsidR="00BA0CC2">
        <w:rPr>
          <w:rFonts w:ascii="Arial" w:hAnsi="Arial" w:cs="Arial"/>
        </w:rPr>
        <w:t xml:space="preserve">water </w:t>
      </w:r>
      <w:r w:rsidR="00030B2C">
        <w:rPr>
          <w:rFonts w:ascii="Arial" w:hAnsi="Arial" w:cs="Arial"/>
        </w:rPr>
        <w:t xml:space="preserve">colors </w:t>
      </w:r>
      <w:r>
        <w:rPr>
          <w:rFonts w:ascii="Arial" w:hAnsi="Arial" w:cs="Arial"/>
        </w:rPr>
        <w:t xml:space="preserve">listed </w:t>
      </w:r>
      <w:r w:rsidR="007C5705">
        <w:rPr>
          <w:rFonts w:ascii="Arial" w:hAnsi="Arial" w:cs="Arial"/>
        </w:rPr>
        <w:t xml:space="preserve">in Table </w:t>
      </w:r>
      <w:r w:rsidR="008367E5">
        <w:rPr>
          <w:rFonts w:ascii="Arial" w:hAnsi="Arial" w:cs="Arial"/>
        </w:rPr>
        <w:t xml:space="preserve">2 </w:t>
      </w:r>
      <w:r>
        <w:rPr>
          <w:rFonts w:ascii="Arial" w:hAnsi="Arial" w:cs="Arial"/>
        </w:rPr>
        <w:t>are</w:t>
      </w:r>
      <w:r w:rsidR="00030B2C">
        <w:rPr>
          <w:rFonts w:ascii="Arial" w:hAnsi="Arial" w:cs="Arial"/>
        </w:rPr>
        <w:t xml:space="preserve"> possible indicators of pollution</w:t>
      </w:r>
      <w:r>
        <w:rPr>
          <w:rFonts w:ascii="Arial" w:hAnsi="Arial" w:cs="Arial"/>
        </w:rPr>
        <w:t xml:space="preserve">. </w:t>
      </w:r>
      <w:r w:rsidR="000A5B64">
        <w:rPr>
          <w:rFonts w:ascii="Arial" w:hAnsi="Arial" w:cs="Arial"/>
        </w:rPr>
        <w:t xml:space="preserve">Possible sources are also listed to give employees an idea of what may be causing these colors. </w:t>
      </w:r>
      <w:r>
        <w:rPr>
          <w:rFonts w:ascii="Arial" w:hAnsi="Arial" w:cs="Arial"/>
        </w:rPr>
        <w:t xml:space="preserve">Employees who observe </w:t>
      </w:r>
      <w:r w:rsidR="00863DFC">
        <w:rPr>
          <w:rFonts w:ascii="Arial" w:hAnsi="Arial" w:cs="Arial"/>
        </w:rPr>
        <w:t>these</w:t>
      </w:r>
      <w:r w:rsidR="005554B9">
        <w:rPr>
          <w:rFonts w:ascii="Arial" w:hAnsi="Arial" w:cs="Arial"/>
        </w:rPr>
        <w:t xml:space="preserve"> </w:t>
      </w:r>
      <w:r w:rsidR="005E4D6D">
        <w:rPr>
          <w:rFonts w:ascii="Arial" w:hAnsi="Arial" w:cs="Arial"/>
        </w:rPr>
        <w:t>or other</w:t>
      </w:r>
      <w:r w:rsidR="00863DFC">
        <w:rPr>
          <w:rFonts w:ascii="Arial" w:hAnsi="Arial" w:cs="Arial"/>
        </w:rPr>
        <w:t xml:space="preserve"> </w:t>
      </w:r>
      <w:r>
        <w:rPr>
          <w:rFonts w:ascii="Arial" w:hAnsi="Arial" w:cs="Arial"/>
        </w:rPr>
        <w:t xml:space="preserve">unusual colors in local waterways </w:t>
      </w:r>
      <w:r w:rsidR="008E518D">
        <w:rPr>
          <w:rFonts w:ascii="Arial" w:hAnsi="Arial" w:cs="Arial"/>
        </w:rPr>
        <w:t xml:space="preserve">or coming out of a pipe </w:t>
      </w:r>
      <w:r>
        <w:rPr>
          <w:rFonts w:ascii="Arial" w:hAnsi="Arial" w:cs="Arial"/>
        </w:rPr>
        <w:t xml:space="preserve">should report </w:t>
      </w:r>
      <w:r w:rsidR="005E4D6D">
        <w:rPr>
          <w:rFonts w:ascii="Arial" w:hAnsi="Arial" w:cs="Arial"/>
        </w:rPr>
        <w:t>the finding</w:t>
      </w:r>
      <w:r w:rsidR="00223AC1">
        <w:rPr>
          <w:rFonts w:ascii="Arial" w:hAnsi="Arial" w:cs="Arial"/>
        </w:rPr>
        <w:t>s</w:t>
      </w:r>
      <w:r>
        <w:rPr>
          <w:rFonts w:ascii="Arial" w:hAnsi="Arial" w:cs="Arial"/>
        </w:rPr>
        <w:t xml:space="preserve"> to the appropriate contact. </w:t>
      </w:r>
    </w:p>
    <w:p w:rsidR="000A5B64" w:rsidRDefault="000A5B64" w:rsidP="001541B7">
      <w:pPr>
        <w:pStyle w:val="NoSpacing"/>
        <w:rPr>
          <w:rFonts w:ascii="Arial" w:hAnsi="Arial" w:cs="Arial"/>
        </w:rPr>
      </w:pPr>
    </w:p>
    <w:p w:rsidR="000A5B64" w:rsidRDefault="00863DFC" w:rsidP="001541B7">
      <w:pPr>
        <w:pStyle w:val="NoSpacing"/>
        <w:rPr>
          <w:rFonts w:ascii="Arial" w:hAnsi="Arial" w:cs="Arial"/>
        </w:rPr>
      </w:pPr>
      <w:r>
        <w:rPr>
          <w:rFonts w:ascii="Arial" w:hAnsi="Arial" w:cs="Arial"/>
        </w:rPr>
        <w:t xml:space="preserve">Table </w:t>
      </w:r>
      <w:r w:rsidR="008367E5">
        <w:rPr>
          <w:rFonts w:ascii="Arial" w:hAnsi="Arial" w:cs="Arial"/>
        </w:rPr>
        <w:t>2</w:t>
      </w:r>
      <w:r>
        <w:rPr>
          <w:rFonts w:ascii="Arial" w:hAnsi="Arial" w:cs="Arial"/>
        </w:rPr>
        <w:t>: Water colors and possible sources of pollution</w:t>
      </w:r>
    </w:p>
    <w:p w:rsidR="00863DFC" w:rsidRDefault="00863DFC" w:rsidP="001541B7">
      <w:pPr>
        <w:pStyle w:val="NoSpacing"/>
        <w:rPr>
          <w:rFonts w:ascii="Arial" w:hAnsi="Arial" w:cs="Arial"/>
        </w:rPr>
      </w:pPr>
    </w:p>
    <w:tbl>
      <w:tblPr>
        <w:tblStyle w:val="TableGrid"/>
        <w:tblW w:w="0" w:type="auto"/>
        <w:jc w:val="center"/>
        <w:tblLook w:val="04A0"/>
      </w:tblPr>
      <w:tblGrid>
        <w:gridCol w:w="3330"/>
        <w:gridCol w:w="4788"/>
      </w:tblGrid>
      <w:tr w:rsidR="000A5B64" w:rsidTr="008367E5">
        <w:trPr>
          <w:cantSplit/>
          <w:tblHeader/>
          <w:jc w:val="center"/>
        </w:trPr>
        <w:tc>
          <w:tcPr>
            <w:tcW w:w="3330" w:type="dxa"/>
          </w:tcPr>
          <w:p w:rsidR="000A5B64" w:rsidRPr="000A5B64" w:rsidRDefault="000A5B64" w:rsidP="000A5B64">
            <w:pPr>
              <w:pStyle w:val="NoSpacing"/>
              <w:jc w:val="center"/>
              <w:rPr>
                <w:rFonts w:ascii="Arial" w:hAnsi="Arial" w:cs="Arial"/>
                <w:b/>
              </w:rPr>
            </w:pPr>
            <w:r w:rsidRPr="000A5B64">
              <w:rPr>
                <w:rFonts w:ascii="Arial" w:hAnsi="Arial" w:cs="Arial"/>
                <w:b/>
              </w:rPr>
              <w:t>Color</w:t>
            </w:r>
          </w:p>
        </w:tc>
        <w:tc>
          <w:tcPr>
            <w:tcW w:w="4788" w:type="dxa"/>
          </w:tcPr>
          <w:p w:rsidR="000A5B64" w:rsidRPr="000A5B64" w:rsidRDefault="000A5B64" w:rsidP="000A5B64">
            <w:pPr>
              <w:pStyle w:val="NoSpacing"/>
              <w:jc w:val="center"/>
              <w:rPr>
                <w:rFonts w:ascii="Arial" w:hAnsi="Arial" w:cs="Arial"/>
                <w:b/>
              </w:rPr>
            </w:pPr>
            <w:r w:rsidRPr="000A5B64">
              <w:rPr>
                <w:rFonts w:ascii="Arial" w:hAnsi="Arial" w:cs="Arial"/>
                <w:b/>
              </w:rPr>
              <w:t>Possible Sources</w:t>
            </w:r>
          </w:p>
        </w:tc>
      </w:tr>
      <w:tr w:rsidR="000A5B64" w:rsidTr="008367E5">
        <w:trPr>
          <w:cantSplit/>
          <w:jc w:val="center"/>
        </w:trPr>
        <w:tc>
          <w:tcPr>
            <w:tcW w:w="3330" w:type="dxa"/>
            <w:vAlign w:val="center"/>
          </w:tcPr>
          <w:p w:rsidR="000A5B64" w:rsidRDefault="000A5B64" w:rsidP="005E4D6D">
            <w:pPr>
              <w:pStyle w:val="NoSpacing"/>
              <w:rPr>
                <w:rFonts w:ascii="Arial" w:hAnsi="Arial" w:cs="Arial"/>
              </w:rPr>
            </w:pPr>
            <w:r>
              <w:rPr>
                <w:rFonts w:ascii="Arial" w:hAnsi="Arial" w:cs="Arial"/>
              </w:rPr>
              <w:t>Tan to light brown</w:t>
            </w:r>
          </w:p>
        </w:tc>
        <w:tc>
          <w:tcPr>
            <w:tcW w:w="4788" w:type="dxa"/>
          </w:tcPr>
          <w:p w:rsidR="000A5B64" w:rsidRDefault="000A5B64" w:rsidP="001541B7">
            <w:pPr>
              <w:pStyle w:val="NoSpacing"/>
              <w:rPr>
                <w:rFonts w:ascii="Arial" w:hAnsi="Arial" w:cs="Arial"/>
              </w:rPr>
            </w:pPr>
            <w:r>
              <w:rPr>
                <w:rFonts w:ascii="Arial" w:hAnsi="Arial" w:cs="Arial"/>
              </w:rPr>
              <w:t>Suspended sediments common after rainfall; runoff from construction, roads, agricultural/rangeland; soil erosion cause</w:t>
            </w:r>
            <w:r w:rsidR="007B3F13">
              <w:rPr>
                <w:rFonts w:ascii="Arial" w:hAnsi="Arial" w:cs="Arial"/>
              </w:rPr>
              <w:t>d by</w:t>
            </w:r>
            <w:r>
              <w:rPr>
                <w:rFonts w:ascii="Arial" w:hAnsi="Arial" w:cs="Arial"/>
              </w:rPr>
              <w:t xml:space="preserve"> vegetation removal</w:t>
            </w:r>
          </w:p>
        </w:tc>
      </w:tr>
      <w:tr w:rsidR="000A5B64" w:rsidTr="008367E5">
        <w:trPr>
          <w:cantSplit/>
          <w:jc w:val="center"/>
        </w:trPr>
        <w:tc>
          <w:tcPr>
            <w:tcW w:w="3330" w:type="dxa"/>
            <w:vAlign w:val="center"/>
          </w:tcPr>
          <w:p w:rsidR="000A5B64" w:rsidRDefault="000A5B64" w:rsidP="005E4D6D">
            <w:pPr>
              <w:pStyle w:val="NoSpacing"/>
              <w:rPr>
                <w:rFonts w:ascii="Arial" w:hAnsi="Arial" w:cs="Arial"/>
              </w:rPr>
            </w:pPr>
            <w:r>
              <w:rPr>
                <w:rFonts w:ascii="Arial" w:hAnsi="Arial" w:cs="Arial"/>
              </w:rPr>
              <w:t>Pea green, bright green, yellow, brown, brown-green, brown-yellow, blue-green</w:t>
            </w:r>
          </w:p>
        </w:tc>
        <w:tc>
          <w:tcPr>
            <w:tcW w:w="4788" w:type="dxa"/>
          </w:tcPr>
          <w:p w:rsidR="000A5B64" w:rsidRDefault="000A5B64" w:rsidP="001541B7">
            <w:pPr>
              <w:pStyle w:val="NoSpacing"/>
              <w:rPr>
                <w:rFonts w:ascii="Arial" w:hAnsi="Arial" w:cs="Arial"/>
              </w:rPr>
            </w:pPr>
            <w:r>
              <w:rPr>
                <w:rFonts w:ascii="Arial" w:hAnsi="Arial" w:cs="Arial"/>
              </w:rPr>
              <w:t>Algae or plankton bloom (color depends on type of algae or plankton); sewage, fertilizer runoff, vehicle wash water</w:t>
            </w:r>
          </w:p>
        </w:tc>
      </w:tr>
      <w:tr w:rsidR="000A5B64" w:rsidTr="008367E5">
        <w:trPr>
          <w:cantSplit/>
          <w:jc w:val="center"/>
        </w:trPr>
        <w:tc>
          <w:tcPr>
            <w:tcW w:w="3330" w:type="dxa"/>
            <w:vAlign w:val="center"/>
          </w:tcPr>
          <w:p w:rsidR="000A5B64" w:rsidRDefault="000A5B64" w:rsidP="005E4D6D">
            <w:pPr>
              <w:pStyle w:val="NoSpacing"/>
              <w:rPr>
                <w:rFonts w:ascii="Arial" w:hAnsi="Arial" w:cs="Arial"/>
              </w:rPr>
            </w:pPr>
            <w:r>
              <w:rPr>
                <w:rFonts w:ascii="Arial" w:hAnsi="Arial" w:cs="Arial"/>
              </w:rPr>
              <w:t>Tea/coffee</w:t>
            </w:r>
          </w:p>
        </w:tc>
        <w:tc>
          <w:tcPr>
            <w:tcW w:w="4788" w:type="dxa"/>
          </w:tcPr>
          <w:p w:rsidR="000A5B64" w:rsidRDefault="000A5B64" w:rsidP="001541B7">
            <w:pPr>
              <w:pStyle w:val="NoSpacing"/>
              <w:rPr>
                <w:rFonts w:ascii="Arial" w:hAnsi="Arial" w:cs="Arial"/>
              </w:rPr>
            </w:pPr>
            <w:r>
              <w:rPr>
                <w:rFonts w:ascii="Arial" w:hAnsi="Arial" w:cs="Arial"/>
              </w:rPr>
              <w:t>Dissolved or decaying organic matter from soil or leaves; commonly associated with tree overhangs, woodlands, or swampy areas</w:t>
            </w:r>
          </w:p>
        </w:tc>
      </w:tr>
      <w:tr w:rsidR="000A5B64" w:rsidTr="008367E5">
        <w:trPr>
          <w:cantSplit/>
          <w:jc w:val="center"/>
        </w:trPr>
        <w:tc>
          <w:tcPr>
            <w:tcW w:w="3330" w:type="dxa"/>
            <w:vAlign w:val="center"/>
          </w:tcPr>
          <w:p w:rsidR="000A5B64" w:rsidRDefault="000A5B64" w:rsidP="005E4D6D">
            <w:pPr>
              <w:pStyle w:val="NoSpacing"/>
              <w:rPr>
                <w:rFonts w:ascii="Arial" w:hAnsi="Arial" w:cs="Arial"/>
              </w:rPr>
            </w:pPr>
            <w:r>
              <w:rPr>
                <w:rFonts w:ascii="Arial" w:hAnsi="Arial" w:cs="Arial"/>
              </w:rPr>
              <w:t>Milky white</w:t>
            </w:r>
          </w:p>
        </w:tc>
        <w:tc>
          <w:tcPr>
            <w:tcW w:w="4788" w:type="dxa"/>
          </w:tcPr>
          <w:p w:rsidR="000A5B64" w:rsidRDefault="000A5B64" w:rsidP="001541B7">
            <w:pPr>
              <w:pStyle w:val="NoSpacing"/>
              <w:rPr>
                <w:rFonts w:ascii="Arial" w:hAnsi="Arial" w:cs="Arial"/>
              </w:rPr>
            </w:pPr>
            <w:r>
              <w:rPr>
                <w:rFonts w:ascii="Arial" w:hAnsi="Arial" w:cs="Arial"/>
              </w:rPr>
              <w:t>Paint, lime, milk, grease, concrete, swimming pool filter backwash</w:t>
            </w:r>
          </w:p>
        </w:tc>
      </w:tr>
      <w:tr w:rsidR="000A5B64" w:rsidTr="008367E5">
        <w:trPr>
          <w:cantSplit/>
          <w:jc w:val="center"/>
        </w:trPr>
        <w:tc>
          <w:tcPr>
            <w:tcW w:w="3330" w:type="dxa"/>
            <w:vAlign w:val="center"/>
          </w:tcPr>
          <w:p w:rsidR="000A5B64" w:rsidRDefault="000A5B64" w:rsidP="005E4D6D">
            <w:pPr>
              <w:pStyle w:val="NoSpacing"/>
              <w:rPr>
                <w:rFonts w:ascii="Arial" w:hAnsi="Arial" w:cs="Arial"/>
              </w:rPr>
            </w:pPr>
            <w:r>
              <w:rPr>
                <w:rFonts w:ascii="Arial" w:hAnsi="Arial" w:cs="Arial"/>
              </w:rPr>
              <w:t>Milky or dirty dishwater gray</w:t>
            </w:r>
          </w:p>
        </w:tc>
        <w:tc>
          <w:tcPr>
            <w:tcW w:w="4788" w:type="dxa"/>
          </w:tcPr>
          <w:p w:rsidR="000A5B64" w:rsidRDefault="000A5B64" w:rsidP="00095084">
            <w:pPr>
              <w:pStyle w:val="NoSpacing"/>
              <w:rPr>
                <w:rFonts w:ascii="Arial" w:hAnsi="Arial" w:cs="Arial"/>
              </w:rPr>
            </w:pPr>
            <w:r>
              <w:rPr>
                <w:rFonts w:ascii="Arial" w:hAnsi="Arial" w:cs="Arial"/>
              </w:rPr>
              <w:t>Gray water or wastewater</w:t>
            </w:r>
          </w:p>
        </w:tc>
      </w:tr>
      <w:tr w:rsidR="000A5B64" w:rsidTr="008367E5">
        <w:trPr>
          <w:cantSplit/>
          <w:jc w:val="center"/>
        </w:trPr>
        <w:tc>
          <w:tcPr>
            <w:tcW w:w="3330" w:type="dxa"/>
            <w:vAlign w:val="center"/>
          </w:tcPr>
          <w:p w:rsidR="000A5B64" w:rsidRDefault="000A5B64" w:rsidP="005E4D6D">
            <w:pPr>
              <w:pStyle w:val="NoSpacing"/>
              <w:rPr>
                <w:rFonts w:ascii="Arial" w:hAnsi="Arial" w:cs="Arial"/>
              </w:rPr>
            </w:pPr>
            <w:r>
              <w:rPr>
                <w:rFonts w:ascii="Arial" w:hAnsi="Arial" w:cs="Arial"/>
              </w:rPr>
              <w:t>Milky gray-black</w:t>
            </w:r>
          </w:p>
        </w:tc>
        <w:tc>
          <w:tcPr>
            <w:tcW w:w="4788" w:type="dxa"/>
          </w:tcPr>
          <w:p w:rsidR="000A5B64" w:rsidRDefault="000A5B64" w:rsidP="00095084">
            <w:pPr>
              <w:pStyle w:val="NoSpacing"/>
              <w:rPr>
                <w:rFonts w:ascii="Arial" w:hAnsi="Arial" w:cs="Arial"/>
              </w:rPr>
            </w:pPr>
            <w:r>
              <w:rPr>
                <w:rFonts w:ascii="Arial" w:hAnsi="Arial" w:cs="Arial"/>
              </w:rPr>
              <w:t xml:space="preserve">Raw sewage discharge or other oxygen-demanding waste </w:t>
            </w:r>
          </w:p>
        </w:tc>
      </w:tr>
      <w:tr w:rsidR="000A5B64" w:rsidTr="008367E5">
        <w:trPr>
          <w:cantSplit/>
          <w:jc w:val="center"/>
        </w:trPr>
        <w:tc>
          <w:tcPr>
            <w:tcW w:w="3330" w:type="dxa"/>
            <w:vAlign w:val="center"/>
          </w:tcPr>
          <w:p w:rsidR="000A5B64" w:rsidRDefault="000A5B64" w:rsidP="005E4D6D">
            <w:pPr>
              <w:pStyle w:val="NoSpacing"/>
              <w:rPr>
                <w:rFonts w:ascii="Arial" w:hAnsi="Arial" w:cs="Arial"/>
              </w:rPr>
            </w:pPr>
            <w:r>
              <w:rPr>
                <w:rFonts w:ascii="Arial" w:hAnsi="Arial" w:cs="Arial"/>
              </w:rPr>
              <w:t>Clear black</w:t>
            </w:r>
          </w:p>
        </w:tc>
        <w:tc>
          <w:tcPr>
            <w:tcW w:w="4788" w:type="dxa"/>
          </w:tcPr>
          <w:p w:rsidR="000A5B64" w:rsidRDefault="000A5B64" w:rsidP="001541B7">
            <w:pPr>
              <w:pStyle w:val="NoSpacing"/>
              <w:rPr>
                <w:rFonts w:ascii="Arial" w:hAnsi="Arial" w:cs="Arial"/>
              </w:rPr>
            </w:pPr>
            <w:r>
              <w:rPr>
                <w:rFonts w:ascii="Arial" w:hAnsi="Arial" w:cs="Arial"/>
              </w:rPr>
              <w:t>Caused from turnover of oxygen-depleted waters or sulfuric acid spill</w:t>
            </w:r>
          </w:p>
        </w:tc>
      </w:tr>
      <w:tr w:rsidR="000A5B64" w:rsidTr="008367E5">
        <w:trPr>
          <w:cantSplit/>
          <w:jc w:val="center"/>
        </w:trPr>
        <w:tc>
          <w:tcPr>
            <w:tcW w:w="3330" w:type="dxa"/>
            <w:vAlign w:val="center"/>
          </w:tcPr>
          <w:p w:rsidR="000A5B64" w:rsidRDefault="000A5B64" w:rsidP="005E4D6D">
            <w:pPr>
              <w:pStyle w:val="NoSpacing"/>
              <w:rPr>
                <w:rFonts w:ascii="Arial" w:hAnsi="Arial" w:cs="Arial"/>
              </w:rPr>
            </w:pPr>
            <w:r>
              <w:rPr>
                <w:rFonts w:ascii="Arial" w:hAnsi="Arial" w:cs="Arial"/>
              </w:rPr>
              <w:t>Dark red, purple, blue, black</w:t>
            </w:r>
          </w:p>
        </w:tc>
        <w:tc>
          <w:tcPr>
            <w:tcW w:w="4788" w:type="dxa"/>
          </w:tcPr>
          <w:p w:rsidR="000A5B64" w:rsidRDefault="000A5B64" w:rsidP="001541B7">
            <w:pPr>
              <w:pStyle w:val="NoSpacing"/>
              <w:rPr>
                <w:rFonts w:ascii="Arial" w:hAnsi="Arial" w:cs="Arial"/>
              </w:rPr>
            </w:pPr>
            <w:r>
              <w:rPr>
                <w:rFonts w:ascii="Arial" w:hAnsi="Arial" w:cs="Arial"/>
              </w:rPr>
              <w:t>Fabric dyes, inks from paper and cardboard manufacturers</w:t>
            </w:r>
          </w:p>
        </w:tc>
      </w:tr>
      <w:tr w:rsidR="000A5B64" w:rsidTr="008367E5">
        <w:trPr>
          <w:cantSplit/>
          <w:jc w:val="center"/>
        </w:trPr>
        <w:tc>
          <w:tcPr>
            <w:tcW w:w="3330" w:type="dxa"/>
            <w:vAlign w:val="center"/>
          </w:tcPr>
          <w:p w:rsidR="000A5B64" w:rsidRDefault="000A5B64" w:rsidP="005E4D6D">
            <w:pPr>
              <w:pStyle w:val="NoSpacing"/>
              <w:rPr>
                <w:rFonts w:ascii="Arial" w:hAnsi="Arial" w:cs="Arial"/>
              </w:rPr>
            </w:pPr>
            <w:r>
              <w:rPr>
                <w:rFonts w:ascii="Arial" w:hAnsi="Arial" w:cs="Arial"/>
              </w:rPr>
              <w:t>Orange-red</w:t>
            </w:r>
          </w:p>
        </w:tc>
        <w:tc>
          <w:tcPr>
            <w:tcW w:w="4788" w:type="dxa"/>
          </w:tcPr>
          <w:p w:rsidR="000A5B64" w:rsidRDefault="000A5B64" w:rsidP="007B3F13">
            <w:pPr>
              <w:pStyle w:val="NoSpacing"/>
              <w:rPr>
                <w:rFonts w:ascii="Arial" w:hAnsi="Arial" w:cs="Arial"/>
              </w:rPr>
            </w:pPr>
            <w:proofErr w:type="spellStart"/>
            <w:r>
              <w:rPr>
                <w:rFonts w:ascii="Arial" w:hAnsi="Arial" w:cs="Arial"/>
              </w:rPr>
              <w:t>Leachate</w:t>
            </w:r>
            <w:proofErr w:type="spellEnd"/>
            <w:r>
              <w:rPr>
                <w:rFonts w:ascii="Arial" w:hAnsi="Arial" w:cs="Arial"/>
              </w:rPr>
              <w:t xml:space="preserve"> from iron deposits; deposits on stream beds often associated with oil well operations </w:t>
            </w:r>
          </w:p>
        </w:tc>
      </w:tr>
      <w:tr w:rsidR="000A5B64" w:rsidTr="008367E5">
        <w:trPr>
          <w:cantSplit/>
          <w:jc w:val="center"/>
        </w:trPr>
        <w:tc>
          <w:tcPr>
            <w:tcW w:w="3330" w:type="dxa"/>
            <w:vAlign w:val="center"/>
          </w:tcPr>
          <w:p w:rsidR="000A5B64" w:rsidRDefault="000A5B64" w:rsidP="005E4D6D">
            <w:pPr>
              <w:pStyle w:val="NoSpacing"/>
              <w:rPr>
                <w:rFonts w:ascii="Arial" w:hAnsi="Arial" w:cs="Arial"/>
              </w:rPr>
            </w:pPr>
            <w:r>
              <w:rPr>
                <w:rFonts w:ascii="Arial" w:hAnsi="Arial" w:cs="Arial"/>
              </w:rPr>
              <w:lastRenderedPageBreak/>
              <w:t>White crusty deposits</w:t>
            </w:r>
          </w:p>
        </w:tc>
        <w:tc>
          <w:tcPr>
            <w:tcW w:w="4788" w:type="dxa"/>
          </w:tcPr>
          <w:p w:rsidR="000A5B64" w:rsidRDefault="000A5B64" w:rsidP="00DF30E8">
            <w:pPr>
              <w:pStyle w:val="NoSpacing"/>
              <w:rPr>
                <w:rFonts w:ascii="Arial" w:hAnsi="Arial" w:cs="Arial"/>
              </w:rPr>
            </w:pPr>
            <w:r>
              <w:rPr>
                <w:rFonts w:ascii="Arial" w:hAnsi="Arial" w:cs="Arial"/>
              </w:rPr>
              <w:t xml:space="preserve">Common in dry/arid areas or during periods of low rainfall where evaporation of water leaves behind salt deposits; also found in association with brine water discharge from oil production areas </w:t>
            </w:r>
          </w:p>
        </w:tc>
      </w:tr>
    </w:tbl>
    <w:p w:rsidR="00863DFC" w:rsidRDefault="00863DFC" w:rsidP="00BA0CC2">
      <w:pPr>
        <w:pStyle w:val="NoSpacing"/>
        <w:rPr>
          <w:rFonts w:ascii="Arial" w:hAnsi="Arial" w:cs="Arial"/>
        </w:rPr>
      </w:pPr>
    </w:p>
    <w:p w:rsidR="001B64B6" w:rsidRDefault="00765A5A" w:rsidP="00BA0CC2">
      <w:pPr>
        <w:pStyle w:val="NoSpacing"/>
        <w:rPr>
          <w:rFonts w:ascii="Arial" w:hAnsi="Arial" w:cs="Arial"/>
        </w:rPr>
      </w:pPr>
      <w:r>
        <w:rPr>
          <w:rFonts w:ascii="Arial" w:hAnsi="Arial" w:cs="Arial"/>
        </w:rPr>
        <w:t>Although s</w:t>
      </w:r>
      <w:r w:rsidR="00BA0CC2">
        <w:rPr>
          <w:rFonts w:ascii="Arial" w:hAnsi="Arial" w:cs="Arial"/>
        </w:rPr>
        <w:t>ome of these unusual c</w:t>
      </w:r>
      <w:r>
        <w:rPr>
          <w:rFonts w:ascii="Arial" w:hAnsi="Arial" w:cs="Arial"/>
        </w:rPr>
        <w:t>olors may have a natural cause (</w:t>
      </w:r>
      <w:r w:rsidR="00FA539E">
        <w:rPr>
          <w:rFonts w:ascii="Arial" w:hAnsi="Arial" w:cs="Arial"/>
        </w:rPr>
        <w:t>e.g.,</w:t>
      </w:r>
      <w:r>
        <w:rPr>
          <w:rFonts w:ascii="Arial" w:hAnsi="Arial" w:cs="Arial"/>
        </w:rPr>
        <w:t xml:space="preserve"> </w:t>
      </w:r>
      <w:r w:rsidR="00BA0CC2">
        <w:rPr>
          <w:rFonts w:ascii="Arial" w:hAnsi="Arial" w:cs="Arial"/>
        </w:rPr>
        <w:t xml:space="preserve">orange-red water </w:t>
      </w:r>
      <w:r w:rsidR="001F3CD4">
        <w:rPr>
          <w:rFonts w:ascii="Arial" w:hAnsi="Arial" w:cs="Arial"/>
        </w:rPr>
        <w:t>is often a</w:t>
      </w:r>
      <w:r>
        <w:rPr>
          <w:rFonts w:ascii="Arial" w:hAnsi="Arial" w:cs="Arial"/>
        </w:rPr>
        <w:t>ssociated with a natural source), it is better that employees report the presence of unusual water color for further investigation</w:t>
      </w:r>
      <w:r w:rsidR="001F3CD4">
        <w:rPr>
          <w:rFonts w:ascii="Arial" w:hAnsi="Arial" w:cs="Arial"/>
        </w:rPr>
        <w:t xml:space="preserve">. </w:t>
      </w:r>
    </w:p>
    <w:p w:rsidR="00B134AA" w:rsidRDefault="00B134AA" w:rsidP="00BA0CC2">
      <w:pPr>
        <w:pStyle w:val="NoSpacing"/>
        <w:rPr>
          <w:rFonts w:ascii="Arial" w:hAnsi="Arial" w:cs="Arial"/>
        </w:rPr>
      </w:pPr>
    </w:p>
    <w:p w:rsidR="003F0D8C" w:rsidRDefault="003F0D8C" w:rsidP="00BA0CC2">
      <w:pPr>
        <w:pStyle w:val="NoSpacing"/>
        <w:rPr>
          <w:rFonts w:ascii="Arial" w:hAnsi="Arial" w:cs="Arial"/>
          <w:i/>
        </w:rPr>
      </w:pPr>
      <w:r>
        <w:rPr>
          <w:rFonts w:ascii="Arial" w:hAnsi="Arial" w:cs="Arial"/>
        </w:rPr>
        <w:tab/>
      </w:r>
      <w:r>
        <w:rPr>
          <w:rFonts w:ascii="Arial" w:hAnsi="Arial" w:cs="Arial"/>
          <w:i/>
        </w:rPr>
        <w:t>Odor</w:t>
      </w:r>
    </w:p>
    <w:p w:rsidR="003F0D8C" w:rsidRDefault="003F0D8C" w:rsidP="00BA0CC2">
      <w:pPr>
        <w:pStyle w:val="NoSpacing"/>
        <w:rPr>
          <w:rFonts w:ascii="Arial" w:hAnsi="Arial" w:cs="Arial"/>
          <w:i/>
        </w:rPr>
      </w:pPr>
    </w:p>
    <w:p w:rsidR="003F0D8C" w:rsidRDefault="00863DFC" w:rsidP="00BA0CC2">
      <w:pPr>
        <w:pStyle w:val="NoSpacing"/>
        <w:rPr>
          <w:rFonts w:ascii="Arial" w:hAnsi="Arial" w:cs="Arial"/>
        </w:rPr>
      </w:pPr>
      <w:r>
        <w:rPr>
          <w:rFonts w:ascii="Arial" w:hAnsi="Arial" w:cs="Arial"/>
        </w:rPr>
        <w:t xml:space="preserve">Employees who </w:t>
      </w:r>
      <w:r w:rsidR="005E4D6D">
        <w:rPr>
          <w:rFonts w:ascii="Arial" w:hAnsi="Arial" w:cs="Arial"/>
        </w:rPr>
        <w:t xml:space="preserve">notice an unusual odor emanating from a local waterway </w:t>
      </w:r>
      <w:r w:rsidR="008E518D">
        <w:rPr>
          <w:rFonts w:ascii="Arial" w:hAnsi="Arial" w:cs="Arial"/>
        </w:rPr>
        <w:t xml:space="preserve">or pipe </w:t>
      </w:r>
      <w:r w:rsidR="005E4D6D">
        <w:rPr>
          <w:rFonts w:ascii="Arial" w:hAnsi="Arial" w:cs="Arial"/>
        </w:rPr>
        <w:t xml:space="preserve">should report </w:t>
      </w:r>
      <w:r w:rsidR="00223AC1">
        <w:rPr>
          <w:rFonts w:ascii="Arial" w:hAnsi="Arial" w:cs="Arial"/>
        </w:rPr>
        <w:t>the type of odor and its severity</w:t>
      </w:r>
      <w:r w:rsidR="005E4D6D">
        <w:rPr>
          <w:rFonts w:ascii="Arial" w:hAnsi="Arial" w:cs="Arial"/>
        </w:rPr>
        <w:t xml:space="preserve"> to the appropriate contact. </w:t>
      </w:r>
      <w:r w:rsidR="00E826D5">
        <w:rPr>
          <w:rFonts w:ascii="Arial" w:hAnsi="Arial" w:cs="Arial"/>
        </w:rPr>
        <w:t>Some odors are an immediate indicator of pollution (</w:t>
      </w:r>
      <w:r w:rsidR="00FA539E">
        <w:rPr>
          <w:rFonts w:ascii="Arial" w:hAnsi="Arial" w:cs="Arial"/>
        </w:rPr>
        <w:t>e.g.,</w:t>
      </w:r>
      <w:r w:rsidR="00E826D5">
        <w:rPr>
          <w:rFonts w:ascii="Arial" w:hAnsi="Arial" w:cs="Arial"/>
        </w:rPr>
        <w:t xml:space="preserve"> sewage, gasoline, chemical odors) and should be reported. </w:t>
      </w:r>
      <w:r w:rsidR="005E4D6D">
        <w:rPr>
          <w:rFonts w:ascii="Arial" w:hAnsi="Arial" w:cs="Arial"/>
        </w:rPr>
        <w:t xml:space="preserve">Table </w:t>
      </w:r>
      <w:r w:rsidR="008367E5">
        <w:rPr>
          <w:rFonts w:ascii="Arial" w:hAnsi="Arial" w:cs="Arial"/>
        </w:rPr>
        <w:t xml:space="preserve">3 </w:t>
      </w:r>
      <w:r w:rsidR="005E4D6D">
        <w:rPr>
          <w:rFonts w:ascii="Arial" w:hAnsi="Arial" w:cs="Arial"/>
        </w:rPr>
        <w:t xml:space="preserve">lists some odors to be concerned about and their general causes. </w:t>
      </w:r>
      <w:r w:rsidR="00E826D5">
        <w:rPr>
          <w:rFonts w:ascii="Arial" w:hAnsi="Arial" w:cs="Arial"/>
        </w:rPr>
        <w:t xml:space="preserve">Other unusual odors present </w:t>
      </w:r>
      <w:r w:rsidR="009F05A1">
        <w:rPr>
          <w:rFonts w:ascii="Arial" w:hAnsi="Arial" w:cs="Arial"/>
        </w:rPr>
        <w:t xml:space="preserve">not listed </w:t>
      </w:r>
      <w:r w:rsidR="00E826D5">
        <w:rPr>
          <w:rFonts w:ascii="Arial" w:hAnsi="Arial" w:cs="Arial"/>
        </w:rPr>
        <w:t xml:space="preserve">should also be reported. </w:t>
      </w:r>
    </w:p>
    <w:p w:rsidR="00E826D5" w:rsidRDefault="00E826D5" w:rsidP="00BA0CC2">
      <w:pPr>
        <w:pStyle w:val="NoSpacing"/>
        <w:rPr>
          <w:rFonts w:ascii="Arial" w:hAnsi="Arial" w:cs="Arial"/>
        </w:rPr>
      </w:pPr>
    </w:p>
    <w:p w:rsidR="00E826D5" w:rsidRDefault="00E826D5" w:rsidP="00BA0CC2">
      <w:pPr>
        <w:pStyle w:val="NoSpacing"/>
        <w:rPr>
          <w:rFonts w:ascii="Arial" w:hAnsi="Arial" w:cs="Arial"/>
        </w:rPr>
      </w:pPr>
      <w:r>
        <w:rPr>
          <w:rFonts w:ascii="Arial" w:hAnsi="Arial" w:cs="Arial"/>
        </w:rPr>
        <w:t xml:space="preserve">Table </w:t>
      </w:r>
      <w:r w:rsidR="008367E5">
        <w:rPr>
          <w:rFonts w:ascii="Arial" w:hAnsi="Arial" w:cs="Arial"/>
        </w:rPr>
        <w:t>3</w:t>
      </w:r>
      <w:r>
        <w:rPr>
          <w:rFonts w:ascii="Arial" w:hAnsi="Arial" w:cs="Arial"/>
        </w:rPr>
        <w:t xml:space="preserve">: </w:t>
      </w:r>
      <w:r w:rsidR="00E960FC">
        <w:rPr>
          <w:rFonts w:ascii="Arial" w:hAnsi="Arial" w:cs="Arial"/>
        </w:rPr>
        <w:t>Water odors and general causes of pollution</w:t>
      </w:r>
    </w:p>
    <w:p w:rsidR="00223AC1" w:rsidRDefault="00223AC1" w:rsidP="00BA0CC2">
      <w:pPr>
        <w:pStyle w:val="NoSpacing"/>
        <w:rPr>
          <w:rFonts w:ascii="Arial" w:hAnsi="Arial" w:cs="Arial"/>
        </w:rPr>
      </w:pPr>
    </w:p>
    <w:tbl>
      <w:tblPr>
        <w:tblStyle w:val="TableGrid"/>
        <w:tblW w:w="0" w:type="auto"/>
        <w:jc w:val="center"/>
        <w:tblInd w:w="1458" w:type="dxa"/>
        <w:tblLook w:val="04A0"/>
      </w:tblPr>
      <w:tblGrid>
        <w:gridCol w:w="3330"/>
        <w:gridCol w:w="4788"/>
      </w:tblGrid>
      <w:tr w:rsidR="00223AC1" w:rsidTr="00E826D5">
        <w:trPr>
          <w:jc w:val="center"/>
        </w:trPr>
        <w:tc>
          <w:tcPr>
            <w:tcW w:w="3330" w:type="dxa"/>
          </w:tcPr>
          <w:p w:rsidR="00223AC1" w:rsidRPr="000A5B64" w:rsidRDefault="00223AC1" w:rsidP="00E826D5">
            <w:pPr>
              <w:pStyle w:val="NoSpacing"/>
              <w:jc w:val="center"/>
              <w:rPr>
                <w:rFonts w:ascii="Arial" w:hAnsi="Arial" w:cs="Arial"/>
                <w:b/>
              </w:rPr>
            </w:pPr>
            <w:r>
              <w:rPr>
                <w:rFonts w:ascii="Arial" w:hAnsi="Arial" w:cs="Arial"/>
                <w:b/>
              </w:rPr>
              <w:t>Odor</w:t>
            </w:r>
          </w:p>
        </w:tc>
        <w:tc>
          <w:tcPr>
            <w:tcW w:w="4788" w:type="dxa"/>
          </w:tcPr>
          <w:p w:rsidR="00223AC1" w:rsidRPr="000A5B64" w:rsidRDefault="00223AC1" w:rsidP="00E826D5">
            <w:pPr>
              <w:pStyle w:val="NoSpacing"/>
              <w:jc w:val="center"/>
              <w:rPr>
                <w:rFonts w:ascii="Arial" w:hAnsi="Arial" w:cs="Arial"/>
                <w:b/>
              </w:rPr>
            </w:pPr>
            <w:r>
              <w:rPr>
                <w:rFonts w:ascii="Arial" w:hAnsi="Arial" w:cs="Arial"/>
                <w:b/>
              </w:rPr>
              <w:t>General Causes</w:t>
            </w:r>
          </w:p>
        </w:tc>
      </w:tr>
      <w:tr w:rsidR="00223AC1" w:rsidTr="00E826D5">
        <w:trPr>
          <w:jc w:val="center"/>
        </w:trPr>
        <w:tc>
          <w:tcPr>
            <w:tcW w:w="3330" w:type="dxa"/>
            <w:vAlign w:val="center"/>
          </w:tcPr>
          <w:p w:rsidR="00223AC1" w:rsidRDefault="00223AC1" w:rsidP="00095084">
            <w:pPr>
              <w:pStyle w:val="NoSpacing"/>
              <w:rPr>
                <w:rFonts w:ascii="Arial" w:hAnsi="Arial" w:cs="Arial"/>
              </w:rPr>
            </w:pPr>
            <w:r>
              <w:rPr>
                <w:rFonts w:ascii="Arial" w:hAnsi="Arial" w:cs="Arial"/>
              </w:rPr>
              <w:t xml:space="preserve">Rotten eggs/hydrogen sulfide </w:t>
            </w:r>
          </w:p>
        </w:tc>
        <w:tc>
          <w:tcPr>
            <w:tcW w:w="4788" w:type="dxa"/>
          </w:tcPr>
          <w:p w:rsidR="00223AC1" w:rsidRDefault="008E518D" w:rsidP="00E826D5">
            <w:pPr>
              <w:pStyle w:val="NoSpacing"/>
              <w:rPr>
                <w:rFonts w:ascii="Arial" w:hAnsi="Arial" w:cs="Arial"/>
              </w:rPr>
            </w:pPr>
            <w:r>
              <w:rPr>
                <w:rFonts w:ascii="Arial" w:hAnsi="Arial" w:cs="Arial"/>
              </w:rPr>
              <w:t>Raw sewage, decomposing organic matter, lack of oxygen</w:t>
            </w:r>
          </w:p>
        </w:tc>
      </w:tr>
      <w:tr w:rsidR="00223AC1" w:rsidTr="00E826D5">
        <w:trPr>
          <w:jc w:val="center"/>
        </w:trPr>
        <w:tc>
          <w:tcPr>
            <w:tcW w:w="3330" w:type="dxa"/>
            <w:vAlign w:val="center"/>
          </w:tcPr>
          <w:p w:rsidR="00223AC1" w:rsidRDefault="00223AC1" w:rsidP="00E826D5">
            <w:pPr>
              <w:pStyle w:val="NoSpacing"/>
              <w:rPr>
                <w:rFonts w:ascii="Arial" w:hAnsi="Arial" w:cs="Arial"/>
              </w:rPr>
            </w:pPr>
            <w:r>
              <w:rPr>
                <w:rFonts w:ascii="Arial" w:hAnsi="Arial" w:cs="Arial"/>
              </w:rPr>
              <w:t>Chlorine</w:t>
            </w:r>
          </w:p>
        </w:tc>
        <w:tc>
          <w:tcPr>
            <w:tcW w:w="4788" w:type="dxa"/>
          </w:tcPr>
          <w:p w:rsidR="00223AC1" w:rsidRDefault="008E518D" w:rsidP="00E826D5">
            <w:pPr>
              <w:pStyle w:val="NoSpacing"/>
              <w:rPr>
                <w:rFonts w:ascii="Arial" w:hAnsi="Arial" w:cs="Arial"/>
              </w:rPr>
            </w:pPr>
            <w:r>
              <w:rPr>
                <w:rFonts w:ascii="Arial" w:hAnsi="Arial" w:cs="Arial"/>
              </w:rPr>
              <w:t>Wastewater treatment plant discharges, swimming pool overflow, industrial discharges</w:t>
            </w:r>
          </w:p>
        </w:tc>
      </w:tr>
      <w:tr w:rsidR="00223AC1" w:rsidTr="00E826D5">
        <w:trPr>
          <w:jc w:val="center"/>
        </w:trPr>
        <w:tc>
          <w:tcPr>
            <w:tcW w:w="3330" w:type="dxa"/>
            <w:vAlign w:val="center"/>
          </w:tcPr>
          <w:p w:rsidR="00223AC1" w:rsidRDefault="00223AC1" w:rsidP="00E826D5">
            <w:pPr>
              <w:pStyle w:val="NoSpacing"/>
              <w:rPr>
                <w:rFonts w:ascii="Arial" w:hAnsi="Arial" w:cs="Arial"/>
              </w:rPr>
            </w:pPr>
            <w:r>
              <w:rPr>
                <w:rFonts w:ascii="Arial" w:hAnsi="Arial" w:cs="Arial"/>
              </w:rPr>
              <w:t>Sharp, pungent odor</w:t>
            </w:r>
          </w:p>
        </w:tc>
        <w:tc>
          <w:tcPr>
            <w:tcW w:w="4788" w:type="dxa"/>
          </w:tcPr>
          <w:p w:rsidR="00223AC1" w:rsidRDefault="008E518D" w:rsidP="00E826D5">
            <w:pPr>
              <w:pStyle w:val="NoSpacing"/>
              <w:rPr>
                <w:rFonts w:ascii="Arial" w:hAnsi="Arial" w:cs="Arial"/>
              </w:rPr>
            </w:pPr>
            <w:r>
              <w:rPr>
                <w:rFonts w:ascii="Arial" w:hAnsi="Arial" w:cs="Arial"/>
              </w:rPr>
              <w:t>Chemicals or pesticides</w:t>
            </w:r>
          </w:p>
        </w:tc>
      </w:tr>
      <w:tr w:rsidR="00223AC1" w:rsidTr="00E826D5">
        <w:trPr>
          <w:jc w:val="center"/>
        </w:trPr>
        <w:tc>
          <w:tcPr>
            <w:tcW w:w="3330" w:type="dxa"/>
            <w:vAlign w:val="center"/>
          </w:tcPr>
          <w:p w:rsidR="00223AC1" w:rsidRDefault="00223AC1" w:rsidP="00E826D5">
            <w:pPr>
              <w:pStyle w:val="NoSpacing"/>
              <w:rPr>
                <w:rFonts w:ascii="Arial" w:hAnsi="Arial" w:cs="Arial"/>
              </w:rPr>
            </w:pPr>
            <w:r>
              <w:rPr>
                <w:rFonts w:ascii="Arial" w:hAnsi="Arial" w:cs="Arial"/>
              </w:rPr>
              <w:t>Musty odor</w:t>
            </w:r>
          </w:p>
        </w:tc>
        <w:tc>
          <w:tcPr>
            <w:tcW w:w="4788" w:type="dxa"/>
          </w:tcPr>
          <w:p w:rsidR="00223AC1" w:rsidRDefault="008E518D" w:rsidP="00E826D5">
            <w:pPr>
              <w:pStyle w:val="NoSpacing"/>
              <w:rPr>
                <w:rFonts w:ascii="Arial" w:hAnsi="Arial" w:cs="Arial"/>
              </w:rPr>
            </w:pPr>
            <w:r>
              <w:rPr>
                <w:rFonts w:ascii="Arial" w:hAnsi="Arial" w:cs="Arial"/>
              </w:rPr>
              <w:t>Presence of raw or partially treated sewage, livestock waste</w:t>
            </w:r>
          </w:p>
        </w:tc>
      </w:tr>
      <w:tr w:rsidR="00223AC1" w:rsidTr="00E826D5">
        <w:trPr>
          <w:jc w:val="center"/>
        </w:trPr>
        <w:tc>
          <w:tcPr>
            <w:tcW w:w="3330" w:type="dxa"/>
            <w:vAlign w:val="center"/>
          </w:tcPr>
          <w:p w:rsidR="00223AC1" w:rsidRDefault="00223AC1" w:rsidP="00E826D5">
            <w:pPr>
              <w:pStyle w:val="NoSpacing"/>
              <w:rPr>
                <w:rFonts w:ascii="Arial" w:hAnsi="Arial" w:cs="Arial"/>
              </w:rPr>
            </w:pPr>
            <w:r>
              <w:rPr>
                <w:rFonts w:ascii="Arial" w:hAnsi="Arial" w:cs="Arial"/>
              </w:rPr>
              <w:t>Gasoline, petroleum</w:t>
            </w:r>
          </w:p>
        </w:tc>
        <w:tc>
          <w:tcPr>
            <w:tcW w:w="4788" w:type="dxa"/>
          </w:tcPr>
          <w:p w:rsidR="00223AC1" w:rsidRDefault="008E518D" w:rsidP="00E826D5">
            <w:pPr>
              <w:pStyle w:val="NoSpacing"/>
              <w:rPr>
                <w:rFonts w:ascii="Arial" w:hAnsi="Arial" w:cs="Arial"/>
              </w:rPr>
            </w:pPr>
            <w:r>
              <w:rPr>
                <w:rFonts w:ascii="Arial" w:hAnsi="Arial" w:cs="Arial"/>
              </w:rPr>
              <w:t>Industrial discharge, illegal dumping of wastes, wastewater</w:t>
            </w:r>
          </w:p>
        </w:tc>
      </w:tr>
      <w:tr w:rsidR="00223AC1" w:rsidTr="00E826D5">
        <w:trPr>
          <w:jc w:val="center"/>
        </w:trPr>
        <w:tc>
          <w:tcPr>
            <w:tcW w:w="3330" w:type="dxa"/>
            <w:vAlign w:val="center"/>
          </w:tcPr>
          <w:p w:rsidR="00223AC1" w:rsidRDefault="00223AC1" w:rsidP="00E826D5">
            <w:pPr>
              <w:pStyle w:val="NoSpacing"/>
              <w:rPr>
                <w:rFonts w:ascii="Arial" w:hAnsi="Arial" w:cs="Arial"/>
              </w:rPr>
            </w:pPr>
            <w:r>
              <w:rPr>
                <w:rFonts w:ascii="Arial" w:hAnsi="Arial" w:cs="Arial"/>
              </w:rPr>
              <w:t>Sweet, fruity</w:t>
            </w:r>
          </w:p>
        </w:tc>
        <w:tc>
          <w:tcPr>
            <w:tcW w:w="4788" w:type="dxa"/>
          </w:tcPr>
          <w:p w:rsidR="00223AC1" w:rsidRDefault="008E518D" w:rsidP="00E826D5">
            <w:pPr>
              <w:pStyle w:val="NoSpacing"/>
              <w:rPr>
                <w:rFonts w:ascii="Arial" w:hAnsi="Arial" w:cs="Arial"/>
              </w:rPr>
            </w:pPr>
            <w:r>
              <w:rPr>
                <w:rFonts w:ascii="Arial" w:hAnsi="Arial" w:cs="Arial"/>
              </w:rPr>
              <w:t>Commercial wash water, wastewater</w:t>
            </w:r>
          </w:p>
        </w:tc>
      </w:tr>
    </w:tbl>
    <w:p w:rsidR="00223AC1" w:rsidRDefault="00223AC1" w:rsidP="00BA0CC2">
      <w:pPr>
        <w:pStyle w:val="NoSpacing"/>
        <w:rPr>
          <w:rFonts w:ascii="Arial" w:hAnsi="Arial" w:cs="Arial"/>
        </w:rPr>
      </w:pPr>
    </w:p>
    <w:p w:rsidR="009F05A1" w:rsidRDefault="005554B9" w:rsidP="00BA0CC2">
      <w:pPr>
        <w:pStyle w:val="NoSpacing"/>
        <w:rPr>
          <w:rFonts w:ascii="Arial" w:hAnsi="Arial" w:cs="Arial"/>
          <w:i/>
        </w:rPr>
      </w:pPr>
      <w:r>
        <w:rPr>
          <w:rFonts w:ascii="Arial" w:hAnsi="Arial" w:cs="Arial"/>
        </w:rPr>
        <w:tab/>
      </w:r>
      <w:r>
        <w:rPr>
          <w:rFonts w:ascii="Arial" w:hAnsi="Arial" w:cs="Arial"/>
          <w:i/>
        </w:rPr>
        <w:t>Turbidity</w:t>
      </w:r>
    </w:p>
    <w:p w:rsidR="00832C8B" w:rsidRPr="00832C8B" w:rsidRDefault="00832C8B" w:rsidP="00BA0CC2">
      <w:pPr>
        <w:pStyle w:val="NoSpacing"/>
        <w:rPr>
          <w:rFonts w:ascii="Arial" w:hAnsi="Arial" w:cs="Arial"/>
        </w:rPr>
      </w:pPr>
      <w:r>
        <w:rPr>
          <w:rFonts w:ascii="Arial" w:hAnsi="Arial" w:cs="Arial"/>
          <w:i/>
        </w:rPr>
        <w:t xml:space="preserve"> </w:t>
      </w:r>
    </w:p>
    <w:p w:rsidR="00832C8B" w:rsidRDefault="00832C8B" w:rsidP="00BA0CC2">
      <w:pPr>
        <w:pStyle w:val="NoSpacing"/>
        <w:rPr>
          <w:rFonts w:ascii="Arial" w:hAnsi="Arial" w:cs="Arial"/>
        </w:rPr>
      </w:pPr>
      <w:r>
        <w:rPr>
          <w:rFonts w:ascii="Arial" w:hAnsi="Arial" w:cs="Arial"/>
        </w:rPr>
        <w:t xml:space="preserve">Turbidity is a measure of the cloudiness of water. </w:t>
      </w:r>
      <w:r w:rsidR="003C6CB7">
        <w:rPr>
          <w:rFonts w:ascii="Arial" w:hAnsi="Arial" w:cs="Arial"/>
        </w:rPr>
        <w:t xml:space="preserve">The more cloudy the water, the more turbid it is. </w:t>
      </w:r>
      <w:r w:rsidR="008E518D">
        <w:rPr>
          <w:rFonts w:ascii="Arial" w:hAnsi="Arial" w:cs="Arial"/>
        </w:rPr>
        <w:t xml:space="preserve">Pollution may be present if highly turbid water is observed in a local waterway or coming out of a pipe and should be reported to the appropriate contact. </w:t>
      </w:r>
      <w:r w:rsidR="003C6CB7">
        <w:rPr>
          <w:rFonts w:ascii="Arial" w:hAnsi="Arial" w:cs="Arial"/>
        </w:rPr>
        <w:t>Causes of high turbidity</w:t>
      </w:r>
      <w:r w:rsidR="00095084">
        <w:rPr>
          <w:rFonts w:ascii="Arial" w:hAnsi="Arial" w:cs="Arial"/>
        </w:rPr>
        <w:t xml:space="preserve"> may</w:t>
      </w:r>
      <w:r w:rsidR="003C6CB7">
        <w:rPr>
          <w:rFonts w:ascii="Arial" w:hAnsi="Arial" w:cs="Arial"/>
        </w:rPr>
        <w:t xml:space="preserve"> include:</w:t>
      </w:r>
    </w:p>
    <w:p w:rsidR="003C6CB7" w:rsidRDefault="003C6CB7" w:rsidP="003C6CB7">
      <w:pPr>
        <w:pStyle w:val="NoSpacing"/>
        <w:numPr>
          <w:ilvl w:val="0"/>
          <w:numId w:val="8"/>
        </w:numPr>
        <w:rPr>
          <w:rFonts w:ascii="Arial" w:hAnsi="Arial" w:cs="Arial"/>
        </w:rPr>
      </w:pPr>
      <w:r>
        <w:rPr>
          <w:rFonts w:ascii="Arial" w:hAnsi="Arial" w:cs="Arial"/>
        </w:rPr>
        <w:t>Soil erosion</w:t>
      </w:r>
    </w:p>
    <w:p w:rsidR="003C6CB7" w:rsidRDefault="003C6CB7" w:rsidP="003C6CB7">
      <w:pPr>
        <w:pStyle w:val="NoSpacing"/>
        <w:numPr>
          <w:ilvl w:val="0"/>
          <w:numId w:val="8"/>
        </w:numPr>
        <w:rPr>
          <w:rFonts w:ascii="Arial" w:hAnsi="Arial" w:cs="Arial"/>
        </w:rPr>
      </w:pPr>
      <w:r>
        <w:rPr>
          <w:rFonts w:ascii="Arial" w:hAnsi="Arial" w:cs="Arial"/>
        </w:rPr>
        <w:t>Runoff from a rain event</w:t>
      </w:r>
    </w:p>
    <w:p w:rsidR="003C6CB7" w:rsidRDefault="003C6CB7" w:rsidP="003C6CB7">
      <w:pPr>
        <w:pStyle w:val="NoSpacing"/>
        <w:numPr>
          <w:ilvl w:val="0"/>
          <w:numId w:val="8"/>
        </w:numPr>
        <w:rPr>
          <w:rFonts w:ascii="Arial" w:hAnsi="Arial" w:cs="Arial"/>
        </w:rPr>
      </w:pPr>
      <w:r>
        <w:rPr>
          <w:rFonts w:ascii="Arial" w:hAnsi="Arial" w:cs="Arial"/>
        </w:rPr>
        <w:t>Algae blooms</w:t>
      </w:r>
    </w:p>
    <w:p w:rsidR="003C6CB7" w:rsidRDefault="003C6CB7" w:rsidP="003C6CB7">
      <w:pPr>
        <w:pStyle w:val="NoSpacing"/>
        <w:numPr>
          <w:ilvl w:val="0"/>
          <w:numId w:val="8"/>
        </w:numPr>
        <w:rPr>
          <w:rFonts w:ascii="Arial" w:hAnsi="Arial" w:cs="Arial"/>
        </w:rPr>
      </w:pPr>
      <w:r>
        <w:rPr>
          <w:rFonts w:ascii="Arial" w:hAnsi="Arial" w:cs="Arial"/>
        </w:rPr>
        <w:t>Bottom sediment disturbances by aquatic life</w:t>
      </w:r>
    </w:p>
    <w:p w:rsidR="003C6CB7" w:rsidRDefault="003C6CB7" w:rsidP="003C6CB7">
      <w:pPr>
        <w:pStyle w:val="NoSpacing"/>
        <w:numPr>
          <w:ilvl w:val="0"/>
          <w:numId w:val="8"/>
        </w:numPr>
        <w:rPr>
          <w:rFonts w:ascii="Arial" w:hAnsi="Arial" w:cs="Arial"/>
        </w:rPr>
      </w:pPr>
      <w:r>
        <w:rPr>
          <w:rFonts w:ascii="Arial" w:hAnsi="Arial" w:cs="Arial"/>
        </w:rPr>
        <w:t>Construction or dredging</w:t>
      </w:r>
    </w:p>
    <w:p w:rsidR="003C6CB7" w:rsidRDefault="003C6CB7" w:rsidP="003C6CB7">
      <w:pPr>
        <w:pStyle w:val="NoSpacing"/>
        <w:numPr>
          <w:ilvl w:val="0"/>
          <w:numId w:val="8"/>
        </w:numPr>
        <w:rPr>
          <w:rFonts w:ascii="Arial" w:hAnsi="Arial" w:cs="Arial"/>
        </w:rPr>
      </w:pPr>
      <w:r>
        <w:rPr>
          <w:rFonts w:ascii="Arial" w:hAnsi="Arial" w:cs="Arial"/>
        </w:rPr>
        <w:t>Waste discharge</w:t>
      </w:r>
    </w:p>
    <w:p w:rsidR="003C6CB7" w:rsidRDefault="003C6CB7" w:rsidP="003C6CB7">
      <w:pPr>
        <w:pStyle w:val="NoSpacing"/>
        <w:rPr>
          <w:rFonts w:ascii="Arial" w:hAnsi="Arial" w:cs="Arial"/>
        </w:rPr>
      </w:pPr>
    </w:p>
    <w:p w:rsidR="004713DA" w:rsidRDefault="004713DA" w:rsidP="003C6CB7">
      <w:pPr>
        <w:pStyle w:val="NoSpacing"/>
        <w:rPr>
          <w:rFonts w:ascii="Arial" w:hAnsi="Arial" w:cs="Arial"/>
        </w:rPr>
      </w:pPr>
    </w:p>
    <w:p w:rsidR="008E518D" w:rsidRDefault="00E1155D" w:rsidP="00E1155D">
      <w:pPr>
        <w:pStyle w:val="NoSpacing"/>
        <w:ind w:left="360"/>
        <w:rPr>
          <w:rFonts w:ascii="Arial" w:hAnsi="Arial" w:cs="Arial"/>
          <w:i/>
        </w:rPr>
      </w:pPr>
      <w:r>
        <w:rPr>
          <w:rFonts w:ascii="Arial" w:hAnsi="Arial" w:cs="Arial"/>
          <w:i/>
        </w:rPr>
        <w:lastRenderedPageBreak/>
        <w:t>Floatable liquids and solids</w:t>
      </w:r>
    </w:p>
    <w:p w:rsidR="00E1155D" w:rsidRDefault="00E1155D" w:rsidP="00E1155D">
      <w:pPr>
        <w:pStyle w:val="NoSpacing"/>
        <w:rPr>
          <w:rFonts w:ascii="Arial" w:hAnsi="Arial" w:cs="Arial"/>
        </w:rPr>
      </w:pPr>
    </w:p>
    <w:p w:rsidR="00937BF1" w:rsidRPr="00E1155D" w:rsidRDefault="005C58E6" w:rsidP="00937BF1">
      <w:pPr>
        <w:pStyle w:val="NoSpacing"/>
        <w:rPr>
          <w:rFonts w:ascii="Arial" w:hAnsi="Arial" w:cs="Arial"/>
        </w:rPr>
      </w:pPr>
      <w:r>
        <w:rPr>
          <w:rFonts w:ascii="Arial" w:hAnsi="Arial" w:cs="Arial"/>
        </w:rPr>
        <w:t xml:space="preserve">Sewage, </w:t>
      </w:r>
      <w:r w:rsidR="004E6DBB">
        <w:rPr>
          <w:rFonts w:ascii="Arial" w:hAnsi="Arial" w:cs="Arial"/>
        </w:rPr>
        <w:t xml:space="preserve">oil </w:t>
      </w:r>
      <w:r>
        <w:rPr>
          <w:rFonts w:ascii="Arial" w:hAnsi="Arial" w:cs="Arial"/>
        </w:rPr>
        <w:t>sheen, and suds are examples of floatable indicators of pollution</w:t>
      </w:r>
      <w:r w:rsidR="00411313">
        <w:rPr>
          <w:rFonts w:ascii="Arial" w:hAnsi="Arial" w:cs="Arial"/>
        </w:rPr>
        <w:t xml:space="preserve"> that should be reported to the appropriate person</w:t>
      </w:r>
      <w:r>
        <w:rPr>
          <w:rFonts w:ascii="Arial" w:hAnsi="Arial" w:cs="Arial"/>
        </w:rPr>
        <w:t xml:space="preserve">. </w:t>
      </w:r>
      <w:r w:rsidR="00937BF1">
        <w:rPr>
          <w:rFonts w:ascii="Arial" w:hAnsi="Arial" w:cs="Arial"/>
        </w:rPr>
        <w:t>Bacteria (</w:t>
      </w:r>
      <w:r w:rsidR="00FA539E">
        <w:rPr>
          <w:rFonts w:ascii="Arial" w:hAnsi="Arial" w:cs="Arial"/>
        </w:rPr>
        <w:t>e.g.,</w:t>
      </w:r>
      <w:r w:rsidR="00937BF1">
        <w:rPr>
          <w:rFonts w:ascii="Arial" w:hAnsi="Arial" w:cs="Arial"/>
        </w:rPr>
        <w:t xml:space="preserve"> sewage fungus) floating in the water or growing on hard surfaces may be observed if sew</w:t>
      </w:r>
      <w:r w:rsidR="004E6DBB">
        <w:rPr>
          <w:rFonts w:ascii="Arial" w:hAnsi="Arial" w:cs="Arial"/>
        </w:rPr>
        <w:t>age is present. If sewage is suspect</w:t>
      </w:r>
      <w:r w:rsidR="00FA539E">
        <w:rPr>
          <w:rFonts w:ascii="Arial" w:hAnsi="Arial" w:cs="Arial"/>
        </w:rPr>
        <w:t>ed</w:t>
      </w:r>
      <w:r w:rsidR="004E6DBB">
        <w:rPr>
          <w:rFonts w:ascii="Arial" w:hAnsi="Arial" w:cs="Arial"/>
        </w:rPr>
        <w:t xml:space="preserve">, employees should always report this finding for further investigation. </w:t>
      </w:r>
      <w:r w:rsidR="00D33E42">
        <w:rPr>
          <w:rFonts w:ascii="Arial" w:hAnsi="Arial" w:cs="Arial"/>
        </w:rPr>
        <w:t>Sheens and suds</w:t>
      </w:r>
      <w:r w:rsidR="00493630">
        <w:rPr>
          <w:rFonts w:ascii="Arial" w:hAnsi="Arial" w:cs="Arial"/>
        </w:rPr>
        <w:t xml:space="preserve"> may be naturally occurring or may be the result of </w:t>
      </w:r>
      <w:r w:rsidR="00361124">
        <w:rPr>
          <w:rFonts w:ascii="Arial" w:hAnsi="Arial" w:cs="Arial"/>
        </w:rPr>
        <w:t xml:space="preserve">polluted discharges. </w:t>
      </w:r>
      <w:r w:rsidR="00133717">
        <w:rPr>
          <w:rFonts w:ascii="Arial" w:hAnsi="Arial" w:cs="Arial"/>
        </w:rPr>
        <w:t>Natural sheens form a sheet-like film that breaks if disturbed while synthetic sheens do not. Sheens that form a swirlin</w:t>
      </w:r>
      <w:r w:rsidR="00DF30E8">
        <w:rPr>
          <w:rFonts w:ascii="Arial" w:hAnsi="Arial" w:cs="Arial"/>
        </w:rPr>
        <w:t>g pattern are likely the source</w:t>
      </w:r>
      <w:r w:rsidR="00133717">
        <w:rPr>
          <w:rFonts w:ascii="Arial" w:hAnsi="Arial" w:cs="Arial"/>
        </w:rPr>
        <w:t xml:space="preserve"> of a synthetic product l</w:t>
      </w:r>
      <w:r w:rsidR="001B3BB0">
        <w:rPr>
          <w:rFonts w:ascii="Arial" w:hAnsi="Arial" w:cs="Arial"/>
        </w:rPr>
        <w:t xml:space="preserve">ike oil or other fuel type. Suds resulting from a polluted discharge may have thick foam that travels for many feet before breaking up. </w:t>
      </w:r>
      <w:r w:rsidR="0021661C">
        <w:rPr>
          <w:rFonts w:ascii="Arial" w:hAnsi="Arial" w:cs="Arial"/>
        </w:rPr>
        <w:t>Suds that break up quickly may simply reflect water turbulence.</w:t>
      </w:r>
      <w:r w:rsidR="00133717">
        <w:rPr>
          <w:rFonts w:ascii="Arial" w:hAnsi="Arial" w:cs="Arial"/>
        </w:rPr>
        <w:t xml:space="preserve"> </w:t>
      </w:r>
      <w:r w:rsidR="00361124">
        <w:rPr>
          <w:rFonts w:ascii="Arial" w:hAnsi="Arial" w:cs="Arial"/>
        </w:rPr>
        <w:t>Employees should use their best judg</w:t>
      </w:r>
      <w:r w:rsidR="00133717">
        <w:rPr>
          <w:rFonts w:ascii="Arial" w:hAnsi="Arial" w:cs="Arial"/>
        </w:rPr>
        <w:t xml:space="preserve">ment when reporting the </w:t>
      </w:r>
      <w:r w:rsidR="00DF30E8">
        <w:rPr>
          <w:rFonts w:ascii="Arial" w:hAnsi="Arial" w:cs="Arial"/>
        </w:rPr>
        <w:t>presence of sheens and suds</w:t>
      </w:r>
      <w:r w:rsidR="00133717">
        <w:rPr>
          <w:rFonts w:ascii="Arial" w:hAnsi="Arial" w:cs="Arial"/>
        </w:rPr>
        <w:t xml:space="preserve">—if a floatable looks suspicious, report it. </w:t>
      </w:r>
    </w:p>
    <w:p w:rsidR="00937BF1" w:rsidRDefault="00937BF1" w:rsidP="00E1155D">
      <w:pPr>
        <w:pStyle w:val="NoSpacing"/>
        <w:rPr>
          <w:rFonts w:ascii="Arial" w:hAnsi="Arial" w:cs="Arial"/>
        </w:rPr>
      </w:pPr>
    </w:p>
    <w:p w:rsidR="007A2F5C" w:rsidRDefault="005C58E6" w:rsidP="00E1155D">
      <w:pPr>
        <w:pStyle w:val="NoSpacing"/>
        <w:rPr>
          <w:rFonts w:ascii="Arial" w:hAnsi="Arial" w:cs="Arial"/>
        </w:rPr>
      </w:pPr>
      <w:r>
        <w:rPr>
          <w:rFonts w:ascii="Arial" w:hAnsi="Arial" w:cs="Arial"/>
        </w:rPr>
        <w:t>Trash and debris, although more typically known as “floatables,” are not generally indicators of polluted discharges.</w:t>
      </w:r>
      <w:r w:rsidR="00411313">
        <w:rPr>
          <w:rFonts w:ascii="Arial" w:hAnsi="Arial" w:cs="Arial"/>
        </w:rPr>
        <w:t xml:space="preserve"> Excessive amounts of trash and debris should be reported </w:t>
      </w:r>
      <w:r w:rsidR="007A2F5C">
        <w:rPr>
          <w:rFonts w:ascii="Arial" w:hAnsi="Arial" w:cs="Arial"/>
        </w:rPr>
        <w:t>as they are</w:t>
      </w:r>
      <w:r w:rsidR="00411313">
        <w:rPr>
          <w:rFonts w:ascii="Arial" w:hAnsi="Arial" w:cs="Arial"/>
        </w:rPr>
        <w:t xml:space="preserve"> unsightly and can cause damaging water quality problems. Leaves and grass clippings present in a local waterway may indicate the illegal disposal of yard waste and should also be reported. </w:t>
      </w:r>
    </w:p>
    <w:p w:rsidR="001D2798" w:rsidRDefault="001D2798" w:rsidP="00E1155D">
      <w:pPr>
        <w:pStyle w:val="NoSpacing"/>
        <w:rPr>
          <w:rFonts w:ascii="Arial" w:hAnsi="Arial" w:cs="Arial"/>
        </w:rPr>
      </w:pPr>
    </w:p>
    <w:p w:rsidR="004D5C0F" w:rsidRDefault="004713DA" w:rsidP="004713DA">
      <w:pPr>
        <w:pStyle w:val="NoSpacing"/>
        <w:rPr>
          <w:rFonts w:ascii="Arial" w:hAnsi="Arial" w:cs="Arial"/>
        </w:rPr>
      </w:pPr>
      <w:r>
        <w:rPr>
          <w:rFonts w:ascii="Arial" w:hAnsi="Arial" w:cs="Arial"/>
        </w:rPr>
        <w:t xml:space="preserve">Discussion Points: </w:t>
      </w:r>
    </w:p>
    <w:p w:rsidR="004D5C0F" w:rsidRDefault="004D5C0F" w:rsidP="004713DA">
      <w:pPr>
        <w:pStyle w:val="NoSpacing"/>
        <w:rPr>
          <w:rFonts w:ascii="Arial" w:hAnsi="Arial" w:cs="Arial"/>
        </w:rPr>
      </w:pPr>
    </w:p>
    <w:p w:rsidR="004713DA" w:rsidRDefault="004713DA" w:rsidP="004713DA">
      <w:pPr>
        <w:pStyle w:val="NoSpacing"/>
        <w:rPr>
          <w:rFonts w:ascii="Arial" w:hAnsi="Arial" w:cs="Arial"/>
        </w:rPr>
      </w:pPr>
      <w:r>
        <w:rPr>
          <w:rFonts w:ascii="Arial" w:hAnsi="Arial" w:cs="Arial"/>
        </w:rPr>
        <w:t xml:space="preserve">Mention that this is not an exhaustive list of discharges to report. Ask employees to list additional examples of what should be reported. </w:t>
      </w:r>
      <w:r w:rsidR="00D42E8B">
        <w:rPr>
          <w:rFonts w:ascii="Arial" w:hAnsi="Arial" w:cs="Arial"/>
        </w:rPr>
        <w:t>Share other examples</w:t>
      </w:r>
      <w:r w:rsidR="00A7680C">
        <w:rPr>
          <w:rFonts w:ascii="Arial" w:hAnsi="Arial" w:cs="Arial"/>
        </w:rPr>
        <w:t xml:space="preserve"> or ask employees to share examples of what they have </w:t>
      </w:r>
      <w:r w:rsidR="0023588D">
        <w:rPr>
          <w:rFonts w:ascii="Arial" w:hAnsi="Arial" w:cs="Arial"/>
        </w:rPr>
        <w:t>observed</w:t>
      </w:r>
      <w:r w:rsidR="00A7680C">
        <w:rPr>
          <w:rFonts w:ascii="Arial" w:hAnsi="Arial" w:cs="Arial"/>
        </w:rPr>
        <w:t xml:space="preserve"> in the field</w:t>
      </w:r>
      <w:r w:rsidR="00D42E8B">
        <w:rPr>
          <w:rFonts w:ascii="Arial" w:hAnsi="Arial" w:cs="Arial"/>
        </w:rPr>
        <w:t>.</w:t>
      </w:r>
    </w:p>
    <w:p w:rsidR="004713DA" w:rsidRDefault="004713DA" w:rsidP="00E1155D">
      <w:pPr>
        <w:pStyle w:val="NoSpacing"/>
        <w:rPr>
          <w:rFonts w:ascii="Arial" w:hAnsi="Arial" w:cs="Arial"/>
        </w:rPr>
      </w:pPr>
    </w:p>
    <w:p w:rsidR="00387FBC" w:rsidRDefault="00BE6FB6">
      <w:pPr>
        <w:pStyle w:val="NoSpacing"/>
        <w:spacing w:line="360" w:lineRule="auto"/>
        <w:rPr>
          <w:rFonts w:ascii="Arial" w:hAnsi="Arial" w:cs="Arial"/>
        </w:rPr>
      </w:pPr>
      <w:r>
        <w:rPr>
          <w:rFonts w:ascii="Arial" w:hAnsi="Arial" w:cs="Arial"/>
        </w:rPr>
        <w:t>Instructor Notes:</w:t>
      </w:r>
    </w:p>
    <w:p w:rsidR="00387FBC" w:rsidRDefault="00387FBC">
      <w:pPr>
        <w:pStyle w:val="NoSpacing"/>
        <w:spacing w:line="360" w:lineRule="auto"/>
        <w:rPr>
          <w:rFonts w:ascii="Arial" w:hAnsi="Arial" w:cs="Arial"/>
          <w:b/>
        </w:rPr>
      </w:pPr>
    </w:p>
    <w:p w:rsidR="00387FBC" w:rsidRDefault="00387FBC">
      <w:pPr>
        <w:pStyle w:val="NoSpacing"/>
        <w:pBdr>
          <w:top w:val="single" w:sz="6" w:space="1" w:color="auto"/>
          <w:bottom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pBdr>
          <w:bottom w:val="single" w:sz="6" w:space="1" w:color="auto"/>
          <w:between w:val="single" w:sz="6" w:space="1" w:color="auto"/>
        </w:pBdr>
        <w:spacing w:line="360" w:lineRule="auto"/>
        <w:rPr>
          <w:rFonts w:ascii="Arial" w:hAnsi="Arial" w:cs="Arial"/>
          <w:b/>
        </w:rPr>
      </w:pPr>
    </w:p>
    <w:p w:rsidR="00387FBC" w:rsidRDefault="00387FBC">
      <w:pPr>
        <w:pStyle w:val="NoSpacing"/>
        <w:spacing w:line="360" w:lineRule="auto"/>
        <w:rPr>
          <w:rFonts w:ascii="Arial" w:hAnsi="Arial" w:cs="Arial"/>
          <w:b/>
        </w:rPr>
      </w:pPr>
    </w:p>
    <w:p w:rsidR="004713DA" w:rsidRDefault="004713DA" w:rsidP="00E1155D">
      <w:pPr>
        <w:pStyle w:val="NoSpacing"/>
        <w:rPr>
          <w:rFonts w:ascii="Arial" w:hAnsi="Arial" w:cs="Arial"/>
          <w:b/>
        </w:rPr>
        <w:sectPr w:rsidR="004713DA" w:rsidSect="00D353FD">
          <w:pgSz w:w="12240" w:h="15840"/>
          <w:pgMar w:top="1800" w:right="1440" w:bottom="1800" w:left="1440" w:header="720" w:footer="720" w:gutter="0"/>
          <w:cols w:space="720"/>
          <w:docGrid w:linePitch="360"/>
        </w:sectPr>
      </w:pPr>
    </w:p>
    <w:p w:rsidR="001D2798" w:rsidRDefault="001D2798" w:rsidP="00E1155D">
      <w:pPr>
        <w:pStyle w:val="NoSpacing"/>
        <w:rPr>
          <w:rFonts w:ascii="Arial" w:hAnsi="Arial" w:cs="Arial"/>
          <w:b/>
        </w:rPr>
      </w:pPr>
      <w:r>
        <w:rPr>
          <w:rFonts w:ascii="Arial" w:hAnsi="Arial" w:cs="Arial"/>
          <w:b/>
        </w:rPr>
        <w:lastRenderedPageBreak/>
        <w:t>How to Report Pollution</w:t>
      </w:r>
    </w:p>
    <w:p w:rsidR="00AB18AF" w:rsidRPr="00AB18AF" w:rsidRDefault="00AB18AF" w:rsidP="00E1155D">
      <w:pPr>
        <w:pStyle w:val="NoSpacing"/>
        <w:rPr>
          <w:rFonts w:ascii="Arial" w:hAnsi="Arial" w:cs="Arial"/>
          <w:i/>
        </w:rPr>
      </w:pPr>
      <w:r>
        <w:rPr>
          <w:rFonts w:ascii="Arial" w:hAnsi="Arial" w:cs="Arial"/>
          <w:i/>
        </w:rPr>
        <w:t>Slide 17</w:t>
      </w:r>
    </w:p>
    <w:p w:rsidR="001D2798" w:rsidRPr="001D2798" w:rsidRDefault="001D2798" w:rsidP="00E1155D">
      <w:pPr>
        <w:pStyle w:val="NoSpacing"/>
        <w:rPr>
          <w:rFonts w:ascii="Arial" w:hAnsi="Arial" w:cs="Arial"/>
        </w:rPr>
      </w:pPr>
    </w:p>
    <w:p w:rsidR="001D2798" w:rsidRDefault="009B21D9" w:rsidP="00E1155D">
      <w:pPr>
        <w:pStyle w:val="NoSpacing"/>
        <w:rPr>
          <w:rFonts w:ascii="Arial" w:hAnsi="Arial" w:cs="Arial"/>
        </w:rPr>
      </w:pPr>
      <w:r>
        <w:rPr>
          <w:rFonts w:ascii="Arial" w:hAnsi="Arial" w:cs="Arial"/>
        </w:rPr>
        <w:t xml:space="preserve">Employees who observe pollution entering the storm sewer system, see someone dumping something down the storm drain, or see warning signs of pollution coming out of a pipe or in a local waterway should report their findings to the appropriate contact. </w:t>
      </w:r>
      <w:r w:rsidR="00DF30E8">
        <w:rPr>
          <w:rFonts w:ascii="Arial" w:hAnsi="Arial" w:cs="Arial"/>
        </w:rPr>
        <w:t>E</w:t>
      </w:r>
      <w:r>
        <w:rPr>
          <w:rFonts w:ascii="Arial" w:hAnsi="Arial" w:cs="Arial"/>
        </w:rPr>
        <w:t>mployee</w:t>
      </w:r>
      <w:r w:rsidR="00DF30E8">
        <w:rPr>
          <w:rFonts w:ascii="Arial" w:hAnsi="Arial" w:cs="Arial"/>
        </w:rPr>
        <w:t>s</w:t>
      </w:r>
      <w:r>
        <w:rPr>
          <w:rFonts w:ascii="Arial" w:hAnsi="Arial" w:cs="Arial"/>
        </w:rPr>
        <w:t xml:space="preserve"> should include the following information in </w:t>
      </w:r>
      <w:r w:rsidR="00DF30E8">
        <w:rPr>
          <w:rFonts w:ascii="Arial" w:hAnsi="Arial" w:cs="Arial"/>
        </w:rPr>
        <w:t>their</w:t>
      </w:r>
      <w:r>
        <w:rPr>
          <w:rFonts w:ascii="Arial" w:hAnsi="Arial" w:cs="Arial"/>
        </w:rPr>
        <w:t xml:space="preserve"> report so staff can locate the pollution and conduct an investigation to </w:t>
      </w:r>
      <w:r w:rsidR="00DF30E8">
        <w:rPr>
          <w:rFonts w:ascii="Arial" w:hAnsi="Arial" w:cs="Arial"/>
        </w:rPr>
        <w:t xml:space="preserve">verify </w:t>
      </w:r>
      <w:r w:rsidR="00D42E8B">
        <w:rPr>
          <w:rFonts w:ascii="Arial" w:hAnsi="Arial" w:cs="Arial"/>
        </w:rPr>
        <w:t xml:space="preserve">if </w:t>
      </w:r>
      <w:r w:rsidR="00DF30E8">
        <w:rPr>
          <w:rFonts w:ascii="Arial" w:hAnsi="Arial" w:cs="Arial"/>
        </w:rPr>
        <w:t xml:space="preserve">pollution is present and </w:t>
      </w:r>
      <w:r>
        <w:rPr>
          <w:rFonts w:ascii="Arial" w:hAnsi="Arial" w:cs="Arial"/>
        </w:rPr>
        <w:t>identify its source(s):</w:t>
      </w:r>
    </w:p>
    <w:p w:rsidR="009B21D9" w:rsidRPr="009B21D9" w:rsidRDefault="009B21D9" w:rsidP="009B21D9">
      <w:pPr>
        <w:pStyle w:val="NoSpacing"/>
        <w:numPr>
          <w:ilvl w:val="0"/>
          <w:numId w:val="9"/>
        </w:numPr>
        <w:rPr>
          <w:rFonts w:ascii="Arial" w:hAnsi="Arial" w:cs="Arial"/>
        </w:rPr>
      </w:pPr>
      <w:r w:rsidRPr="009B21D9">
        <w:rPr>
          <w:rFonts w:ascii="Arial" w:hAnsi="Arial" w:cs="Arial"/>
        </w:rPr>
        <w:t>Specific location</w:t>
      </w:r>
    </w:p>
    <w:p w:rsidR="009B21D9" w:rsidRPr="009B21D9" w:rsidRDefault="009B21D9" w:rsidP="009B21D9">
      <w:pPr>
        <w:pStyle w:val="NoSpacing"/>
        <w:numPr>
          <w:ilvl w:val="0"/>
          <w:numId w:val="9"/>
        </w:numPr>
        <w:rPr>
          <w:rFonts w:ascii="Arial" w:hAnsi="Arial" w:cs="Arial"/>
        </w:rPr>
      </w:pPr>
      <w:r w:rsidRPr="009B21D9">
        <w:rPr>
          <w:rFonts w:ascii="Arial" w:hAnsi="Arial" w:cs="Arial"/>
        </w:rPr>
        <w:t>Date and time</w:t>
      </w:r>
    </w:p>
    <w:p w:rsidR="009B21D9" w:rsidRPr="009B21D9" w:rsidRDefault="009B21D9" w:rsidP="009B21D9">
      <w:pPr>
        <w:pStyle w:val="NoSpacing"/>
        <w:numPr>
          <w:ilvl w:val="0"/>
          <w:numId w:val="9"/>
        </w:numPr>
        <w:rPr>
          <w:rFonts w:ascii="Arial" w:hAnsi="Arial" w:cs="Arial"/>
        </w:rPr>
      </w:pPr>
      <w:r w:rsidRPr="009B21D9">
        <w:rPr>
          <w:rFonts w:ascii="Arial" w:hAnsi="Arial" w:cs="Arial"/>
        </w:rPr>
        <w:t xml:space="preserve">Description of the pollution </w:t>
      </w:r>
    </w:p>
    <w:p w:rsidR="009B21D9" w:rsidRPr="009B21D9" w:rsidRDefault="009B21D9" w:rsidP="009B21D9">
      <w:pPr>
        <w:pStyle w:val="NoSpacing"/>
        <w:numPr>
          <w:ilvl w:val="0"/>
          <w:numId w:val="9"/>
        </w:numPr>
        <w:rPr>
          <w:rFonts w:ascii="Arial" w:hAnsi="Arial" w:cs="Arial"/>
        </w:rPr>
      </w:pPr>
      <w:r w:rsidRPr="009B21D9">
        <w:rPr>
          <w:rFonts w:ascii="Arial" w:hAnsi="Arial" w:cs="Arial"/>
        </w:rPr>
        <w:t>Description of th</w:t>
      </w:r>
      <w:r w:rsidR="00DF30E8">
        <w:rPr>
          <w:rFonts w:ascii="Arial" w:hAnsi="Arial" w:cs="Arial"/>
        </w:rPr>
        <w:t xml:space="preserve">e violator, </w:t>
      </w:r>
      <w:r w:rsidR="00FA539E">
        <w:rPr>
          <w:rFonts w:ascii="Arial" w:hAnsi="Arial" w:cs="Arial"/>
        </w:rPr>
        <w:t>e.g.,</w:t>
      </w:r>
      <w:r w:rsidR="00DF30E8">
        <w:rPr>
          <w:rFonts w:ascii="Arial" w:hAnsi="Arial" w:cs="Arial"/>
        </w:rPr>
        <w:t xml:space="preserve"> license plate number</w:t>
      </w:r>
      <w:r w:rsidRPr="009B21D9">
        <w:rPr>
          <w:rFonts w:ascii="Arial" w:hAnsi="Arial" w:cs="Arial"/>
        </w:rPr>
        <w:t>, personal description (if applicable)</w:t>
      </w:r>
    </w:p>
    <w:p w:rsidR="009B21D9" w:rsidRPr="009B21D9" w:rsidRDefault="009B21D9" w:rsidP="009B21D9">
      <w:pPr>
        <w:pStyle w:val="NoSpacing"/>
        <w:numPr>
          <w:ilvl w:val="0"/>
          <w:numId w:val="9"/>
        </w:numPr>
        <w:rPr>
          <w:rFonts w:ascii="Arial" w:hAnsi="Arial" w:cs="Arial"/>
        </w:rPr>
      </w:pPr>
      <w:r>
        <w:rPr>
          <w:rFonts w:ascii="Arial" w:hAnsi="Arial" w:cs="Arial"/>
        </w:rPr>
        <w:t>C</w:t>
      </w:r>
      <w:r w:rsidRPr="009B21D9">
        <w:rPr>
          <w:rFonts w:ascii="Arial" w:hAnsi="Arial" w:cs="Arial"/>
        </w:rPr>
        <w:t>ontact information</w:t>
      </w:r>
    </w:p>
    <w:p w:rsidR="009B21D9" w:rsidRDefault="009B21D9" w:rsidP="009B21D9">
      <w:pPr>
        <w:pStyle w:val="NoSpacing"/>
        <w:numPr>
          <w:ilvl w:val="0"/>
          <w:numId w:val="9"/>
        </w:numPr>
        <w:rPr>
          <w:rFonts w:ascii="Arial" w:hAnsi="Arial" w:cs="Arial"/>
        </w:rPr>
      </w:pPr>
      <w:r>
        <w:rPr>
          <w:rFonts w:ascii="Arial" w:hAnsi="Arial" w:cs="Arial"/>
        </w:rPr>
        <w:t>Picture (if available)</w:t>
      </w:r>
    </w:p>
    <w:p w:rsidR="00A5178F" w:rsidRDefault="00A5178F" w:rsidP="00A5178F">
      <w:pPr>
        <w:pStyle w:val="NoSpacing"/>
        <w:rPr>
          <w:rFonts w:ascii="Arial" w:hAnsi="Arial" w:cs="Arial"/>
        </w:rPr>
      </w:pPr>
    </w:p>
    <w:p w:rsidR="00B21271" w:rsidRDefault="00B21271" w:rsidP="00A5178F">
      <w:pPr>
        <w:pStyle w:val="NoSpacing"/>
        <w:rPr>
          <w:rFonts w:ascii="Arial" w:hAnsi="Arial" w:cs="Arial"/>
        </w:rPr>
      </w:pPr>
      <w:r>
        <w:rPr>
          <w:rFonts w:ascii="Arial" w:hAnsi="Arial" w:cs="Arial"/>
        </w:rPr>
        <w:t>Discussion Points:</w:t>
      </w:r>
    </w:p>
    <w:p w:rsidR="00B21271" w:rsidRDefault="00B21271" w:rsidP="00A5178F">
      <w:pPr>
        <w:pStyle w:val="NoSpacing"/>
        <w:rPr>
          <w:rFonts w:ascii="Arial" w:hAnsi="Arial" w:cs="Arial"/>
        </w:rPr>
      </w:pPr>
    </w:p>
    <w:p w:rsidR="00B21271" w:rsidRDefault="00B21271" w:rsidP="00A5178F">
      <w:pPr>
        <w:pStyle w:val="NoSpacing"/>
        <w:rPr>
          <w:rFonts w:ascii="Arial" w:hAnsi="Arial" w:cs="Arial"/>
        </w:rPr>
      </w:pPr>
      <w:r>
        <w:rPr>
          <w:rFonts w:ascii="Arial" w:hAnsi="Arial" w:cs="Arial"/>
        </w:rPr>
        <w:t>Ask employees to summarize what they learned</w:t>
      </w:r>
      <w:r w:rsidR="003703A2">
        <w:rPr>
          <w:rFonts w:ascii="Arial" w:hAnsi="Arial" w:cs="Arial"/>
        </w:rPr>
        <w:t xml:space="preserve"> or offer a summary of what they should have learned</w:t>
      </w:r>
      <w:r>
        <w:rPr>
          <w:rFonts w:ascii="Arial" w:hAnsi="Arial" w:cs="Arial"/>
        </w:rPr>
        <w:t xml:space="preserve">. </w:t>
      </w:r>
      <w:r w:rsidR="00DA3990">
        <w:rPr>
          <w:rFonts w:ascii="Arial" w:hAnsi="Arial" w:cs="Arial"/>
        </w:rPr>
        <w:t xml:space="preserve">For example, </w:t>
      </w:r>
      <w:proofErr w:type="spellStart"/>
      <w:r w:rsidR="00DA3990">
        <w:rPr>
          <w:rFonts w:ascii="Arial" w:hAnsi="Arial" w:cs="Arial"/>
        </w:rPr>
        <w:t>stormwater</w:t>
      </w:r>
      <w:proofErr w:type="spellEnd"/>
      <w:r w:rsidR="00DA3990">
        <w:rPr>
          <w:rFonts w:ascii="Arial" w:hAnsi="Arial" w:cs="Arial"/>
        </w:rPr>
        <w:t xml:space="preserve"> pollution as a result of illicit discharges has a major impact on our local waterways. Certain municipalities in the region are required to protect local waterways and municipal employees can play an important role in protecting </w:t>
      </w:r>
      <w:proofErr w:type="spellStart"/>
      <w:r w:rsidR="00DA3990">
        <w:rPr>
          <w:rFonts w:ascii="Arial" w:hAnsi="Arial" w:cs="Arial"/>
        </w:rPr>
        <w:t>stormwater</w:t>
      </w:r>
      <w:proofErr w:type="spellEnd"/>
      <w:r w:rsidR="00DA3990">
        <w:rPr>
          <w:rFonts w:ascii="Arial" w:hAnsi="Arial" w:cs="Arial"/>
        </w:rPr>
        <w:t xml:space="preserve"> by preventing </w:t>
      </w:r>
      <w:proofErr w:type="spellStart"/>
      <w:r w:rsidR="00DA3990">
        <w:rPr>
          <w:rFonts w:ascii="Arial" w:hAnsi="Arial" w:cs="Arial"/>
        </w:rPr>
        <w:t>stormwater</w:t>
      </w:r>
      <w:proofErr w:type="spellEnd"/>
      <w:r w:rsidR="00DA3990">
        <w:rPr>
          <w:rFonts w:ascii="Arial" w:hAnsi="Arial" w:cs="Arial"/>
        </w:rPr>
        <w:t xml:space="preserve"> pollution during their daily operations and reporting pollution observed in the field. </w:t>
      </w:r>
      <w:r w:rsidR="005C586E">
        <w:rPr>
          <w:rFonts w:ascii="Arial" w:hAnsi="Arial" w:cs="Arial"/>
        </w:rPr>
        <w:t>Instructor</w:t>
      </w:r>
      <w:r w:rsidR="00DA3990">
        <w:rPr>
          <w:rFonts w:ascii="Arial" w:hAnsi="Arial" w:cs="Arial"/>
        </w:rPr>
        <w:t xml:space="preserve">s may wish to review the goals of the training and conduct an oral post-test to determine what employees have learned.  </w:t>
      </w:r>
    </w:p>
    <w:p w:rsidR="00B21271" w:rsidRDefault="00B21271" w:rsidP="00A5178F">
      <w:pPr>
        <w:pStyle w:val="NoSpacing"/>
        <w:rPr>
          <w:rFonts w:ascii="Arial" w:hAnsi="Arial" w:cs="Arial"/>
          <w:b/>
        </w:rPr>
      </w:pPr>
    </w:p>
    <w:p w:rsidR="00387FBC" w:rsidRDefault="003703A2">
      <w:pPr>
        <w:pStyle w:val="NoSpacing"/>
        <w:spacing w:line="360" w:lineRule="auto"/>
        <w:rPr>
          <w:rFonts w:ascii="Arial" w:hAnsi="Arial" w:cs="Arial"/>
        </w:rPr>
      </w:pPr>
      <w:r>
        <w:rPr>
          <w:rFonts w:ascii="Arial" w:hAnsi="Arial" w:cs="Arial"/>
        </w:rPr>
        <w:t>Instructor Notes:</w:t>
      </w:r>
    </w:p>
    <w:p w:rsidR="00387FBC" w:rsidRDefault="00387FBC">
      <w:pPr>
        <w:pStyle w:val="NoSpacing"/>
        <w:spacing w:line="360" w:lineRule="auto"/>
        <w:rPr>
          <w:rFonts w:ascii="Arial" w:hAnsi="Arial" w:cs="Arial"/>
        </w:rPr>
      </w:pPr>
    </w:p>
    <w:p w:rsidR="00387FBC" w:rsidRDefault="00387FBC">
      <w:pPr>
        <w:pStyle w:val="NoSpacing"/>
        <w:pBdr>
          <w:top w:val="single" w:sz="6" w:space="1" w:color="auto"/>
          <w:bottom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pBdr>
          <w:bottom w:val="single" w:sz="6" w:space="1" w:color="auto"/>
          <w:between w:val="single" w:sz="6" w:space="1" w:color="auto"/>
        </w:pBdr>
        <w:spacing w:line="360" w:lineRule="auto"/>
        <w:rPr>
          <w:rFonts w:ascii="Arial" w:hAnsi="Arial" w:cs="Arial"/>
        </w:rPr>
      </w:pPr>
    </w:p>
    <w:p w:rsidR="00387FBC" w:rsidRDefault="00387FBC">
      <w:pPr>
        <w:pStyle w:val="NoSpacing"/>
        <w:spacing w:line="360" w:lineRule="auto"/>
        <w:rPr>
          <w:rFonts w:ascii="Arial" w:hAnsi="Arial" w:cs="Arial"/>
        </w:rPr>
      </w:pPr>
    </w:p>
    <w:p w:rsidR="00387FBC" w:rsidRDefault="00387FBC">
      <w:pPr>
        <w:pStyle w:val="NoSpacing"/>
        <w:spacing w:line="360" w:lineRule="auto"/>
        <w:rPr>
          <w:rFonts w:ascii="Arial" w:hAnsi="Arial" w:cs="Arial"/>
        </w:rPr>
      </w:pPr>
    </w:p>
    <w:p w:rsidR="003703A2" w:rsidRDefault="003703A2" w:rsidP="00A5178F">
      <w:pPr>
        <w:pStyle w:val="NoSpacing"/>
        <w:rPr>
          <w:rFonts w:ascii="Arial" w:hAnsi="Arial" w:cs="Arial"/>
          <w:b/>
        </w:rPr>
        <w:sectPr w:rsidR="003703A2" w:rsidSect="00D353FD">
          <w:pgSz w:w="12240" w:h="15840"/>
          <w:pgMar w:top="1800" w:right="1440" w:bottom="1800" w:left="1440" w:header="720" w:footer="720" w:gutter="0"/>
          <w:cols w:space="720"/>
          <w:docGrid w:linePitch="360"/>
        </w:sectPr>
      </w:pPr>
    </w:p>
    <w:p w:rsidR="00A5178F" w:rsidRDefault="00A5178F" w:rsidP="00A5178F">
      <w:pPr>
        <w:pStyle w:val="NoSpacing"/>
        <w:rPr>
          <w:rFonts w:ascii="Arial" w:hAnsi="Arial" w:cs="Arial"/>
          <w:b/>
        </w:rPr>
      </w:pPr>
      <w:r>
        <w:rPr>
          <w:rFonts w:ascii="Arial" w:hAnsi="Arial" w:cs="Arial"/>
          <w:b/>
        </w:rPr>
        <w:lastRenderedPageBreak/>
        <w:t>Resources</w:t>
      </w:r>
    </w:p>
    <w:p w:rsidR="00A5178F" w:rsidRDefault="00A5178F" w:rsidP="00A5178F">
      <w:pPr>
        <w:pStyle w:val="NoSpacing"/>
        <w:rPr>
          <w:rFonts w:ascii="Arial" w:hAnsi="Arial" w:cs="Arial"/>
          <w:b/>
        </w:rPr>
      </w:pPr>
    </w:p>
    <w:p w:rsidR="00A5178F" w:rsidRDefault="00A5178F" w:rsidP="00A5178F">
      <w:pPr>
        <w:pStyle w:val="NoSpacing"/>
        <w:rPr>
          <w:rFonts w:ascii="Arial" w:hAnsi="Arial" w:cs="Arial"/>
        </w:rPr>
      </w:pPr>
      <w:r>
        <w:rPr>
          <w:rFonts w:ascii="Arial" w:hAnsi="Arial" w:cs="Arial"/>
        </w:rPr>
        <w:t>The following resources</w:t>
      </w:r>
      <w:r w:rsidR="00516BCD">
        <w:rPr>
          <w:rFonts w:ascii="Arial" w:hAnsi="Arial" w:cs="Arial"/>
        </w:rPr>
        <w:t>/web sites</w:t>
      </w:r>
      <w:r>
        <w:rPr>
          <w:rFonts w:ascii="Arial" w:hAnsi="Arial" w:cs="Arial"/>
        </w:rPr>
        <w:t xml:space="preserve"> </w:t>
      </w:r>
      <w:r w:rsidR="00516BCD">
        <w:rPr>
          <w:rFonts w:ascii="Arial" w:hAnsi="Arial" w:cs="Arial"/>
        </w:rPr>
        <w:t>should be consulted if additional information is needed about illicit discharges</w:t>
      </w:r>
      <w:r w:rsidR="00332D39">
        <w:rPr>
          <w:rFonts w:ascii="Arial" w:hAnsi="Arial" w:cs="Arial"/>
        </w:rPr>
        <w:t xml:space="preserve">. </w:t>
      </w:r>
      <w:r w:rsidR="005C586E">
        <w:rPr>
          <w:rFonts w:ascii="Arial" w:hAnsi="Arial" w:cs="Arial"/>
        </w:rPr>
        <w:t>Instructor</w:t>
      </w:r>
      <w:r w:rsidR="00332D39">
        <w:rPr>
          <w:rFonts w:ascii="Arial" w:hAnsi="Arial" w:cs="Arial"/>
        </w:rPr>
        <w:t>s should add additional resources to this list (e.g., municipality resources, etc.).</w:t>
      </w:r>
    </w:p>
    <w:p w:rsidR="00516BCD" w:rsidRDefault="00516BCD" w:rsidP="00A5178F">
      <w:pPr>
        <w:pStyle w:val="NoSpacing"/>
        <w:rPr>
          <w:rFonts w:ascii="Arial" w:hAnsi="Arial" w:cs="Arial"/>
        </w:rPr>
      </w:pPr>
    </w:p>
    <w:p w:rsidR="00516BCD" w:rsidRDefault="00516BCD" w:rsidP="00A5178F">
      <w:pPr>
        <w:pStyle w:val="NoSpacing"/>
        <w:rPr>
          <w:rFonts w:ascii="Arial" w:hAnsi="Arial" w:cs="Arial"/>
        </w:rPr>
      </w:pPr>
      <w:r>
        <w:rPr>
          <w:rFonts w:ascii="Arial" w:hAnsi="Arial" w:cs="Arial"/>
        </w:rPr>
        <w:t xml:space="preserve">NCTCOG, “Illicit Discharge Detection and Elimination Field Investigation Guide,” </w:t>
      </w:r>
      <w:hyperlink r:id="rId12" w:history="1">
        <w:r w:rsidRPr="00553016">
          <w:rPr>
            <w:rStyle w:val="Hyperlink"/>
            <w:rFonts w:ascii="Arial" w:hAnsi="Arial" w:cs="Arial"/>
          </w:rPr>
          <w:t>www.dfwstormwater.com</w:t>
        </w:r>
      </w:hyperlink>
      <w:r>
        <w:rPr>
          <w:rFonts w:ascii="Arial" w:hAnsi="Arial" w:cs="Arial"/>
        </w:rPr>
        <w:t xml:space="preserve">   </w:t>
      </w:r>
    </w:p>
    <w:p w:rsidR="00516BCD" w:rsidRDefault="00516BCD" w:rsidP="00A5178F">
      <w:pPr>
        <w:pStyle w:val="NoSpacing"/>
        <w:rPr>
          <w:rFonts w:ascii="Arial" w:hAnsi="Arial" w:cs="Arial"/>
        </w:rPr>
      </w:pPr>
    </w:p>
    <w:p w:rsidR="00516BCD" w:rsidRDefault="00516BCD" w:rsidP="00516BCD">
      <w:pPr>
        <w:pStyle w:val="NoSpacing"/>
        <w:rPr>
          <w:rFonts w:ascii="Arial" w:hAnsi="Arial" w:cs="Arial"/>
        </w:rPr>
      </w:pPr>
      <w:r>
        <w:rPr>
          <w:rFonts w:ascii="Arial" w:hAnsi="Arial" w:cs="Arial"/>
        </w:rPr>
        <w:t xml:space="preserve">Texas Commission on Environmental Quality, Municipal Separate Storm Sewer System Program, </w:t>
      </w:r>
      <w:hyperlink r:id="rId13" w:history="1">
        <w:r w:rsidRPr="00553016">
          <w:rPr>
            <w:rStyle w:val="Hyperlink"/>
            <w:rFonts w:ascii="Arial" w:hAnsi="Arial" w:cs="Arial"/>
          </w:rPr>
          <w:t>www.tceq.texas.gov</w:t>
        </w:r>
      </w:hyperlink>
      <w:r>
        <w:rPr>
          <w:rFonts w:ascii="Arial" w:hAnsi="Arial" w:cs="Arial"/>
        </w:rPr>
        <w:t xml:space="preserve"> </w:t>
      </w:r>
    </w:p>
    <w:p w:rsidR="00516BCD" w:rsidRDefault="00516BCD" w:rsidP="00A5178F">
      <w:pPr>
        <w:pStyle w:val="NoSpacing"/>
        <w:rPr>
          <w:rFonts w:ascii="Arial" w:hAnsi="Arial" w:cs="Arial"/>
        </w:rPr>
      </w:pPr>
    </w:p>
    <w:p w:rsidR="00516BCD" w:rsidRDefault="00516BCD" w:rsidP="00516BCD">
      <w:pPr>
        <w:pStyle w:val="NoSpacing"/>
        <w:rPr>
          <w:rFonts w:ascii="Arial" w:hAnsi="Arial" w:cs="Arial"/>
        </w:rPr>
      </w:pPr>
      <w:r>
        <w:rPr>
          <w:rFonts w:ascii="Arial" w:hAnsi="Arial" w:cs="Arial"/>
        </w:rPr>
        <w:t xml:space="preserve">U.S. Environmental Protection Agency, Illicit Discharge Detection and Elimination Program, </w:t>
      </w:r>
      <w:hyperlink r:id="rId14" w:history="1">
        <w:r w:rsidRPr="00553016">
          <w:rPr>
            <w:rStyle w:val="Hyperlink"/>
            <w:rFonts w:ascii="Arial" w:hAnsi="Arial" w:cs="Arial"/>
          </w:rPr>
          <w:t>www.epa.gov</w:t>
        </w:r>
      </w:hyperlink>
      <w:r>
        <w:rPr>
          <w:rFonts w:ascii="Arial" w:hAnsi="Arial" w:cs="Arial"/>
        </w:rPr>
        <w:t xml:space="preserve">  </w:t>
      </w:r>
    </w:p>
    <w:p w:rsidR="00516BCD" w:rsidRDefault="00516BCD" w:rsidP="00A5178F">
      <w:pPr>
        <w:pStyle w:val="NoSpacing"/>
        <w:rPr>
          <w:rFonts w:ascii="Arial" w:hAnsi="Arial" w:cs="Arial"/>
        </w:rPr>
      </w:pPr>
    </w:p>
    <w:p w:rsidR="00FA4EF0" w:rsidRDefault="00516BCD" w:rsidP="00A5178F">
      <w:pPr>
        <w:pStyle w:val="NoSpacing"/>
        <w:rPr>
          <w:rFonts w:ascii="Arial" w:hAnsi="Arial" w:cs="Arial"/>
        </w:rPr>
      </w:pPr>
      <w:r>
        <w:rPr>
          <w:rFonts w:ascii="Arial" w:hAnsi="Arial" w:cs="Arial"/>
        </w:rPr>
        <w:t xml:space="preserve">Center for Watershed Protection, “Illicit Discharge Detection and Elimination: A Guidance Manual for Program Development and Technical Assessment,” </w:t>
      </w:r>
      <w:hyperlink r:id="rId15" w:history="1">
        <w:r w:rsidRPr="00553016">
          <w:rPr>
            <w:rStyle w:val="Hyperlink"/>
            <w:rFonts w:ascii="Arial" w:hAnsi="Arial" w:cs="Arial"/>
          </w:rPr>
          <w:t>www.cwp.org</w:t>
        </w:r>
      </w:hyperlink>
      <w:r>
        <w:rPr>
          <w:rFonts w:ascii="Arial" w:hAnsi="Arial" w:cs="Arial"/>
        </w:rPr>
        <w:t xml:space="preserve"> </w:t>
      </w:r>
    </w:p>
    <w:p w:rsidR="00332D39" w:rsidRDefault="00332D39" w:rsidP="00A5178F">
      <w:pPr>
        <w:pStyle w:val="NoSpacing"/>
        <w:rPr>
          <w:rFonts w:ascii="Arial" w:hAnsi="Arial" w:cs="Arial"/>
        </w:rPr>
      </w:pPr>
    </w:p>
    <w:p w:rsidR="00332D39" w:rsidRDefault="00332D39" w:rsidP="00A5178F">
      <w:pPr>
        <w:pStyle w:val="NoSpacing"/>
        <w:rPr>
          <w:rFonts w:ascii="Arial" w:hAnsi="Arial" w:cs="Arial"/>
        </w:rPr>
      </w:pPr>
    </w:p>
    <w:p w:rsidR="00332D39" w:rsidRDefault="00332D39" w:rsidP="00A5178F">
      <w:pPr>
        <w:pStyle w:val="NoSpacing"/>
        <w:rPr>
          <w:rFonts w:ascii="Arial" w:hAnsi="Arial" w:cs="Arial"/>
        </w:rPr>
        <w:sectPr w:rsidR="00332D39" w:rsidSect="00D353FD">
          <w:pgSz w:w="12240" w:h="15840"/>
          <w:pgMar w:top="1800" w:right="1440" w:bottom="1800" w:left="1440" w:header="720" w:footer="720" w:gutter="0"/>
          <w:cols w:space="720"/>
          <w:docGrid w:linePitch="360"/>
        </w:sectPr>
      </w:pPr>
    </w:p>
    <w:p w:rsidR="00516BCD" w:rsidRDefault="00516BCD" w:rsidP="00A5178F">
      <w:pPr>
        <w:pStyle w:val="NoSpacing"/>
        <w:rPr>
          <w:rFonts w:ascii="Arial" w:hAnsi="Arial" w:cs="Arial"/>
        </w:rPr>
      </w:pPr>
    </w:p>
    <w:p w:rsidR="00516BCD" w:rsidRDefault="00516BCD" w:rsidP="00A5178F">
      <w:pPr>
        <w:pStyle w:val="NoSpacing"/>
        <w:rPr>
          <w:rFonts w:ascii="Arial" w:hAnsi="Arial" w:cs="Arial"/>
        </w:rPr>
      </w:pPr>
    </w:p>
    <w:p w:rsidR="00516BCD" w:rsidRDefault="00516BCD" w:rsidP="00A5178F">
      <w:pPr>
        <w:pStyle w:val="NoSpacing"/>
        <w:rPr>
          <w:rFonts w:ascii="Arial" w:hAnsi="Arial" w:cs="Arial"/>
        </w:rPr>
      </w:pPr>
    </w:p>
    <w:p w:rsidR="00516BCD" w:rsidRDefault="00516BCD" w:rsidP="00A5178F">
      <w:pPr>
        <w:pStyle w:val="NoSpacing"/>
        <w:rPr>
          <w:rFonts w:ascii="Arial" w:hAnsi="Arial" w:cs="Arial"/>
        </w:rPr>
      </w:pPr>
    </w:p>
    <w:p w:rsidR="00516BCD" w:rsidRPr="00A5178F" w:rsidRDefault="00516BCD" w:rsidP="00A5178F">
      <w:pPr>
        <w:pStyle w:val="NoSpacing"/>
        <w:rPr>
          <w:rFonts w:ascii="Arial" w:hAnsi="Arial" w:cs="Arial"/>
        </w:rPr>
      </w:pPr>
    </w:p>
    <w:p w:rsidR="00387FBC" w:rsidRDefault="00387FBC">
      <w:pPr>
        <w:pStyle w:val="NoSpacing"/>
        <w:jc w:val="center"/>
        <w:rPr>
          <w:rFonts w:ascii="Arial" w:hAnsi="Arial" w:cs="Arial"/>
          <w:sz w:val="40"/>
          <w:szCs w:val="40"/>
        </w:rPr>
      </w:pPr>
    </w:p>
    <w:p w:rsidR="00387FBC" w:rsidRDefault="00387FBC">
      <w:pPr>
        <w:pStyle w:val="NoSpacing"/>
        <w:jc w:val="center"/>
        <w:rPr>
          <w:rFonts w:ascii="Arial" w:hAnsi="Arial" w:cs="Arial"/>
          <w:sz w:val="40"/>
          <w:szCs w:val="40"/>
        </w:rPr>
      </w:pPr>
    </w:p>
    <w:p w:rsidR="00387FBC" w:rsidRDefault="00387FBC">
      <w:pPr>
        <w:pStyle w:val="NoSpacing"/>
        <w:jc w:val="center"/>
        <w:rPr>
          <w:rFonts w:ascii="Arial" w:hAnsi="Arial" w:cs="Arial"/>
          <w:sz w:val="40"/>
          <w:szCs w:val="40"/>
        </w:rPr>
      </w:pPr>
    </w:p>
    <w:p w:rsidR="00387FBC" w:rsidRDefault="00387FBC">
      <w:pPr>
        <w:pStyle w:val="NoSpacing"/>
        <w:jc w:val="center"/>
        <w:rPr>
          <w:rFonts w:ascii="Arial" w:hAnsi="Arial" w:cs="Arial"/>
          <w:sz w:val="40"/>
          <w:szCs w:val="40"/>
        </w:rPr>
      </w:pPr>
    </w:p>
    <w:p w:rsidR="00387FBC" w:rsidRDefault="00387FBC">
      <w:pPr>
        <w:pStyle w:val="NoSpacing"/>
        <w:jc w:val="center"/>
        <w:rPr>
          <w:rFonts w:ascii="Arial" w:hAnsi="Arial" w:cs="Arial"/>
          <w:sz w:val="40"/>
          <w:szCs w:val="40"/>
        </w:rPr>
      </w:pPr>
    </w:p>
    <w:p w:rsidR="00387FBC" w:rsidRDefault="00387FBC">
      <w:pPr>
        <w:pStyle w:val="NoSpacing"/>
        <w:jc w:val="center"/>
        <w:rPr>
          <w:rFonts w:ascii="Arial" w:hAnsi="Arial" w:cs="Arial"/>
          <w:sz w:val="40"/>
          <w:szCs w:val="40"/>
        </w:rPr>
      </w:pPr>
    </w:p>
    <w:p w:rsidR="00387FBC" w:rsidRDefault="00FA4EF0">
      <w:pPr>
        <w:pStyle w:val="NoSpacing"/>
        <w:jc w:val="center"/>
        <w:rPr>
          <w:rFonts w:ascii="Arial" w:hAnsi="Arial" w:cs="Arial"/>
          <w:sz w:val="40"/>
          <w:szCs w:val="40"/>
        </w:rPr>
      </w:pPr>
      <w:r>
        <w:rPr>
          <w:rFonts w:ascii="Arial" w:hAnsi="Arial" w:cs="Arial"/>
          <w:sz w:val="40"/>
          <w:szCs w:val="40"/>
        </w:rPr>
        <w:t>Appendix A</w:t>
      </w:r>
    </w:p>
    <w:p w:rsidR="00FA4EF0" w:rsidRDefault="00FA4EF0" w:rsidP="00FA4EF0">
      <w:pPr>
        <w:pStyle w:val="NoSpacing"/>
        <w:jc w:val="center"/>
        <w:rPr>
          <w:rFonts w:ascii="Arial" w:hAnsi="Arial" w:cs="Arial"/>
          <w:sz w:val="40"/>
          <w:szCs w:val="40"/>
        </w:rPr>
        <w:sectPr w:rsidR="00FA4EF0" w:rsidSect="00817800">
          <w:headerReference w:type="default" r:id="rId16"/>
          <w:footerReference w:type="default" r:id="rId17"/>
          <w:pgSz w:w="12240" w:h="15840"/>
          <w:pgMar w:top="1440" w:right="1440" w:bottom="1440" w:left="1440" w:header="720" w:footer="720" w:gutter="0"/>
          <w:cols w:space="720"/>
          <w:docGrid w:linePitch="360"/>
        </w:sectPr>
      </w:pPr>
      <w:r>
        <w:rPr>
          <w:rFonts w:ascii="Arial" w:hAnsi="Arial" w:cs="Arial"/>
          <w:sz w:val="40"/>
          <w:szCs w:val="40"/>
        </w:rPr>
        <w:t>Sign-In Sheet Template</w:t>
      </w: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sectPr w:rsidR="008C7B0E" w:rsidSect="00817800">
          <w:pgSz w:w="12240" w:h="15840"/>
          <w:pgMar w:top="1440" w:right="1440" w:bottom="1440" w:left="1440" w:header="720" w:footer="720" w:gutter="0"/>
          <w:cols w:space="720"/>
          <w:titlePg/>
          <w:docGrid w:linePitch="360"/>
        </w:sectPr>
      </w:pPr>
      <w:r>
        <w:rPr>
          <w:rFonts w:ascii="Arial" w:hAnsi="Arial" w:cs="Arial"/>
        </w:rPr>
        <w:t>(This page intentionally left blank)</w:t>
      </w:r>
    </w:p>
    <w:p w:rsidR="00387FBC" w:rsidRDefault="00FB575D">
      <w:pPr>
        <w:pStyle w:val="NoSpacing"/>
        <w:jc w:val="center"/>
        <w:rPr>
          <w:rFonts w:ascii="Arial" w:hAnsi="Arial" w:cs="Arial"/>
          <w:b/>
        </w:rPr>
      </w:pPr>
      <w:r w:rsidRPr="00FB575D">
        <w:rPr>
          <w:rFonts w:ascii="Arial" w:hAnsi="Arial" w:cs="Arial"/>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420.3pt;margin-top:-10.9pt;width:85.35pt;height:87.9pt;z-index:251658240">
            <v:textbox style="mso-next-textbox:#_x0000_s1026">
              <w:txbxContent>
                <w:p w:rsidR="003C49BE" w:rsidRDefault="003C49BE">
                  <w:pPr>
                    <w:jc w:val="center"/>
                    <w:rPr>
                      <w:i/>
                    </w:rPr>
                  </w:pPr>
                  <w:r>
                    <w:br/>
                  </w:r>
                  <w:r>
                    <w:rPr>
                      <w:i/>
                    </w:rPr>
                    <w:t>M</w:t>
                  </w:r>
                  <w:r w:rsidRPr="0090326D">
                    <w:rPr>
                      <w:i/>
                    </w:rPr>
                    <w:t>unicipality logo</w:t>
                  </w:r>
                </w:p>
              </w:txbxContent>
            </v:textbox>
          </v:shape>
        </w:pict>
      </w:r>
      <w:r w:rsidR="0090326D" w:rsidRPr="0090326D">
        <w:rPr>
          <w:rFonts w:ascii="Arial" w:hAnsi="Arial" w:cs="Arial"/>
          <w:b/>
        </w:rPr>
        <w:t>Employee Training</w:t>
      </w:r>
      <w:r w:rsidR="000A0BAB">
        <w:rPr>
          <w:rFonts w:ascii="Arial" w:hAnsi="Arial" w:cs="Arial"/>
          <w:b/>
        </w:rPr>
        <w:t xml:space="preserve">: </w:t>
      </w:r>
      <w:r w:rsidR="0090326D" w:rsidRPr="0090326D">
        <w:rPr>
          <w:rFonts w:ascii="Arial" w:hAnsi="Arial" w:cs="Arial"/>
          <w:b/>
        </w:rPr>
        <w:t>Recognizing and Reporting Illicit Discharges</w:t>
      </w:r>
    </w:p>
    <w:p w:rsidR="00387FBC" w:rsidRDefault="009851A0">
      <w:pPr>
        <w:pStyle w:val="NoSpacing"/>
        <w:jc w:val="center"/>
        <w:rPr>
          <w:rFonts w:ascii="Arial" w:hAnsi="Arial" w:cs="Arial"/>
          <w:b/>
        </w:rPr>
      </w:pPr>
      <w:r>
        <w:rPr>
          <w:rFonts w:ascii="Arial" w:hAnsi="Arial" w:cs="Arial"/>
          <w:b/>
        </w:rPr>
        <w:t>Sign-In Sheet</w:t>
      </w:r>
    </w:p>
    <w:p w:rsidR="00387FBC" w:rsidRDefault="000A0BAB">
      <w:pPr>
        <w:pStyle w:val="NoSpacing"/>
        <w:jc w:val="center"/>
        <w:rPr>
          <w:rFonts w:ascii="Arial" w:hAnsi="Arial" w:cs="Arial"/>
          <w:b/>
          <w:i/>
        </w:rPr>
      </w:pPr>
      <w:r>
        <w:rPr>
          <w:rFonts w:ascii="Arial" w:hAnsi="Arial" w:cs="Arial"/>
          <w:b/>
          <w:i/>
        </w:rPr>
        <w:t>Instructor’s Name</w:t>
      </w:r>
    </w:p>
    <w:p w:rsidR="00387FBC" w:rsidRDefault="0090326D">
      <w:pPr>
        <w:pStyle w:val="NoSpacing"/>
        <w:jc w:val="center"/>
        <w:rPr>
          <w:rFonts w:ascii="Arial" w:hAnsi="Arial" w:cs="Arial"/>
          <w:b/>
          <w:i/>
        </w:rPr>
      </w:pPr>
      <w:r w:rsidRPr="0090326D">
        <w:rPr>
          <w:rFonts w:ascii="Arial" w:hAnsi="Arial" w:cs="Arial"/>
          <w:b/>
          <w:i/>
        </w:rPr>
        <w:t>Date</w:t>
      </w:r>
    </w:p>
    <w:p w:rsidR="00387FBC" w:rsidRDefault="000A0BAB">
      <w:pPr>
        <w:pStyle w:val="NoSpacing"/>
        <w:jc w:val="center"/>
        <w:rPr>
          <w:rFonts w:ascii="Arial" w:hAnsi="Arial" w:cs="Arial"/>
          <w:b/>
          <w:i/>
        </w:rPr>
      </w:pPr>
      <w:r>
        <w:rPr>
          <w:rFonts w:ascii="Arial" w:hAnsi="Arial" w:cs="Arial"/>
          <w:b/>
          <w:i/>
        </w:rPr>
        <w:t>Time</w:t>
      </w:r>
    </w:p>
    <w:p w:rsidR="00387FBC" w:rsidRDefault="000A0BAB">
      <w:pPr>
        <w:pStyle w:val="NoSpacing"/>
        <w:jc w:val="center"/>
        <w:rPr>
          <w:rFonts w:ascii="Arial" w:hAnsi="Arial" w:cs="Arial"/>
          <w:b/>
          <w:i/>
        </w:rPr>
      </w:pPr>
      <w:r>
        <w:rPr>
          <w:rFonts w:ascii="Arial" w:hAnsi="Arial" w:cs="Arial"/>
          <w:b/>
          <w:i/>
        </w:rPr>
        <w:t>Location</w:t>
      </w:r>
    </w:p>
    <w:p w:rsidR="000A0BAB" w:rsidRDefault="000A0BAB" w:rsidP="000A0BAB">
      <w:pPr>
        <w:pStyle w:val="NoSpacing"/>
        <w:rPr>
          <w:rFonts w:ascii="Arial" w:hAnsi="Arial" w:cs="Arial"/>
        </w:rPr>
      </w:pPr>
    </w:p>
    <w:tbl>
      <w:tblPr>
        <w:tblStyle w:val="TableGrid"/>
        <w:tblW w:w="10980" w:type="dxa"/>
        <w:tblInd w:w="-702" w:type="dxa"/>
        <w:tblLook w:val="04A0"/>
      </w:tblPr>
      <w:tblGrid>
        <w:gridCol w:w="2617"/>
        <w:gridCol w:w="2153"/>
        <w:gridCol w:w="2250"/>
        <w:gridCol w:w="2160"/>
        <w:gridCol w:w="1800"/>
      </w:tblGrid>
      <w:tr w:rsidR="000A0BAB" w:rsidTr="009851A0">
        <w:trPr>
          <w:cantSplit/>
          <w:trHeight w:hRule="exact" w:val="720"/>
          <w:tblHeader/>
        </w:trPr>
        <w:tc>
          <w:tcPr>
            <w:tcW w:w="2617" w:type="dxa"/>
            <w:vAlign w:val="center"/>
          </w:tcPr>
          <w:p w:rsidR="00387FBC" w:rsidRDefault="0090326D">
            <w:pPr>
              <w:pStyle w:val="NoSpacing"/>
              <w:jc w:val="center"/>
              <w:rPr>
                <w:rFonts w:ascii="Arial" w:hAnsi="Arial" w:cs="Arial"/>
                <w:b/>
              </w:rPr>
            </w:pPr>
            <w:r w:rsidRPr="0090326D">
              <w:rPr>
                <w:rFonts w:ascii="Arial" w:hAnsi="Arial" w:cs="Arial"/>
                <w:b/>
              </w:rPr>
              <w:t>Name</w:t>
            </w:r>
          </w:p>
        </w:tc>
        <w:tc>
          <w:tcPr>
            <w:tcW w:w="2153" w:type="dxa"/>
            <w:vAlign w:val="center"/>
          </w:tcPr>
          <w:p w:rsidR="00387FBC" w:rsidRDefault="0090326D">
            <w:pPr>
              <w:pStyle w:val="NoSpacing"/>
              <w:jc w:val="center"/>
              <w:rPr>
                <w:rFonts w:ascii="Arial" w:hAnsi="Arial" w:cs="Arial"/>
                <w:b/>
              </w:rPr>
            </w:pPr>
            <w:r w:rsidRPr="0090326D">
              <w:rPr>
                <w:rFonts w:ascii="Arial" w:hAnsi="Arial" w:cs="Arial"/>
                <w:b/>
              </w:rPr>
              <w:t>Position</w:t>
            </w:r>
          </w:p>
        </w:tc>
        <w:tc>
          <w:tcPr>
            <w:tcW w:w="2250" w:type="dxa"/>
            <w:vAlign w:val="center"/>
          </w:tcPr>
          <w:p w:rsidR="00387FBC" w:rsidRDefault="0090326D">
            <w:pPr>
              <w:pStyle w:val="NoSpacing"/>
              <w:jc w:val="center"/>
              <w:rPr>
                <w:rFonts w:ascii="Arial" w:hAnsi="Arial" w:cs="Arial"/>
                <w:b/>
              </w:rPr>
            </w:pPr>
            <w:r w:rsidRPr="0090326D">
              <w:rPr>
                <w:rFonts w:ascii="Arial" w:hAnsi="Arial" w:cs="Arial"/>
                <w:b/>
              </w:rPr>
              <w:t>Department</w:t>
            </w:r>
          </w:p>
        </w:tc>
        <w:tc>
          <w:tcPr>
            <w:tcW w:w="2160" w:type="dxa"/>
            <w:vAlign w:val="center"/>
          </w:tcPr>
          <w:p w:rsidR="00387FBC" w:rsidRDefault="0090326D">
            <w:pPr>
              <w:pStyle w:val="NoSpacing"/>
              <w:jc w:val="center"/>
              <w:rPr>
                <w:rFonts w:ascii="Arial" w:hAnsi="Arial" w:cs="Arial"/>
                <w:b/>
              </w:rPr>
            </w:pPr>
            <w:r w:rsidRPr="0090326D">
              <w:rPr>
                <w:rFonts w:ascii="Arial" w:hAnsi="Arial" w:cs="Arial"/>
                <w:b/>
              </w:rPr>
              <w:t>Email</w:t>
            </w:r>
          </w:p>
        </w:tc>
        <w:tc>
          <w:tcPr>
            <w:tcW w:w="1800" w:type="dxa"/>
            <w:vAlign w:val="center"/>
          </w:tcPr>
          <w:p w:rsidR="00387FBC" w:rsidRDefault="0090326D">
            <w:pPr>
              <w:pStyle w:val="NoSpacing"/>
              <w:jc w:val="center"/>
              <w:rPr>
                <w:rFonts w:ascii="Arial" w:hAnsi="Arial" w:cs="Arial"/>
                <w:b/>
              </w:rPr>
            </w:pPr>
            <w:r w:rsidRPr="0090326D">
              <w:rPr>
                <w:rFonts w:ascii="Arial" w:hAnsi="Arial" w:cs="Arial"/>
                <w:b/>
              </w:rPr>
              <w:t>Phone Number</w:t>
            </w: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0A0BAB" w:rsidTr="009851A0">
        <w:trPr>
          <w:trHeight w:hRule="exact" w:val="720"/>
        </w:trPr>
        <w:tc>
          <w:tcPr>
            <w:tcW w:w="2617" w:type="dxa"/>
          </w:tcPr>
          <w:p w:rsidR="000A0BAB" w:rsidRDefault="000A0BAB" w:rsidP="000A0BAB">
            <w:pPr>
              <w:pStyle w:val="NoSpacing"/>
              <w:rPr>
                <w:rFonts w:ascii="Arial" w:hAnsi="Arial" w:cs="Arial"/>
              </w:rPr>
            </w:pPr>
          </w:p>
        </w:tc>
        <w:tc>
          <w:tcPr>
            <w:tcW w:w="2153" w:type="dxa"/>
          </w:tcPr>
          <w:p w:rsidR="000A0BAB" w:rsidRDefault="000A0BAB" w:rsidP="000A0BAB">
            <w:pPr>
              <w:pStyle w:val="NoSpacing"/>
              <w:rPr>
                <w:rFonts w:ascii="Arial" w:hAnsi="Arial" w:cs="Arial"/>
              </w:rPr>
            </w:pPr>
          </w:p>
        </w:tc>
        <w:tc>
          <w:tcPr>
            <w:tcW w:w="2250" w:type="dxa"/>
          </w:tcPr>
          <w:p w:rsidR="000A0BAB" w:rsidRDefault="000A0BAB" w:rsidP="000A0BAB">
            <w:pPr>
              <w:pStyle w:val="NoSpacing"/>
              <w:rPr>
                <w:rFonts w:ascii="Arial" w:hAnsi="Arial" w:cs="Arial"/>
              </w:rPr>
            </w:pPr>
          </w:p>
        </w:tc>
        <w:tc>
          <w:tcPr>
            <w:tcW w:w="2160" w:type="dxa"/>
          </w:tcPr>
          <w:p w:rsidR="000A0BAB" w:rsidRDefault="000A0BAB" w:rsidP="000A0BAB">
            <w:pPr>
              <w:pStyle w:val="NoSpacing"/>
              <w:rPr>
                <w:rFonts w:ascii="Arial" w:hAnsi="Arial" w:cs="Arial"/>
              </w:rPr>
            </w:pPr>
          </w:p>
        </w:tc>
        <w:tc>
          <w:tcPr>
            <w:tcW w:w="1800" w:type="dxa"/>
          </w:tcPr>
          <w:p w:rsidR="000A0BAB" w:rsidRDefault="000A0BAB" w:rsidP="000A0BAB">
            <w:pPr>
              <w:pStyle w:val="NoSpacing"/>
              <w:rPr>
                <w:rFonts w:ascii="Arial" w:hAnsi="Arial" w:cs="Arial"/>
              </w:rPr>
            </w:pPr>
          </w:p>
        </w:tc>
      </w:tr>
      <w:tr w:rsidR="009851A0" w:rsidTr="009851A0">
        <w:trPr>
          <w:trHeight w:hRule="exact" w:val="720"/>
        </w:trPr>
        <w:tc>
          <w:tcPr>
            <w:tcW w:w="2617" w:type="dxa"/>
          </w:tcPr>
          <w:p w:rsidR="009851A0" w:rsidRDefault="009851A0" w:rsidP="009851A0">
            <w:pPr>
              <w:pStyle w:val="NoSpacing"/>
              <w:rPr>
                <w:rFonts w:ascii="Arial" w:hAnsi="Arial" w:cs="Arial"/>
              </w:rPr>
            </w:pPr>
          </w:p>
        </w:tc>
        <w:tc>
          <w:tcPr>
            <w:tcW w:w="2153" w:type="dxa"/>
          </w:tcPr>
          <w:p w:rsidR="009851A0" w:rsidRDefault="009851A0" w:rsidP="009851A0">
            <w:pPr>
              <w:pStyle w:val="NoSpacing"/>
              <w:rPr>
                <w:rFonts w:ascii="Arial" w:hAnsi="Arial" w:cs="Arial"/>
              </w:rPr>
            </w:pPr>
          </w:p>
        </w:tc>
        <w:tc>
          <w:tcPr>
            <w:tcW w:w="2250" w:type="dxa"/>
          </w:tcPr>
          <w:p w:rsidR="009851A0" w:rsidRDefault="009851A0" w:rsidP="009851A0">
            <w:pPr>
              <w:pStyle w:val="NoSpacing"/>
              <w:rPr>
                <w:rFonts w:ascii="Arial" w:hAnsi="Arial" w:cs="Arial"/>
              </w:rPr>
            </w:pPr>
          </w:p>
        </w:tc>
        <w:tc>
          <w:tcPr>
            <w:tcW w:w="2160" w:type="dxa"/>
          </w:tcPr>
          <w:p w:rsidR="009851A0" w:rsidRDefault="009851A0" w:rsidP="009851A0">
            <w:pPr>
              <w:pStyle w:val="NoSpacing"/>
              <w:rPr>
                <w:rFonts w:ascii="Arial" w:hAnsi="Arial" w:cs="Arial"/>
              </w:rPr>
            </w:pPr>
          </w:p>
        </w:tc>
        <w:tc>
          <w:tcPr>
            <w:tcW w:w="1800" w:type="dxa"/>
          </w:tcPr>
          <w:p w:rsidR="009851A0" w:rsidRDefault="009851A0" w:rsidP="009851A0">
            <w:pPr>
              <w:pStyle w:val="NoSpacing"/>
              <w:rPr>
                <w:rFonts w:ascii="Arial" w:hAnsi="Arial" w:cs="Arial"/>
              </w:rPr>
            </w:pPr>
          </w:p>
        </w:tc>
      </w:tr>
      <w:tr w:rsidR="009851A0" w:rsidTr="009851A0">
        <w:trPr>
          <w:trHeight w:hRule="exact" w:val="720"/>
        </w:trPr>
        <w:tc>
          <w:tcPr>
            <w:tcW w:w="2617" w:type="dxa"/>
          </w:tcPr>
          <w:p w:rsidR="009851A0" w:rsidRDefault="009851A0" w:rsidP="009851A0">
            <w:pPr>
              <w:pStyle w:val="NoSpacing"/>
              <w:rPr>
                <w:rFonts w:ascii="Arial" w:hAnsi="Arial" w:cs="Arial"/>
              </w:rPr>
            </w:pPr>
          </w:p>
        </w:tc>
        <w:tc>
          <w:tcPr>
            <w:tcW w:w="2153" w:type="dxa"/>
          </w:tcPr>
          <w:p w:rsidR="009851A0" w:rsidRDefault="009851A0" w:rsidP="009851A0">
            <w:pPr>
              <w:pStyle w:val="NoSpacing"/>
              <w:rPr>
                <w:rFonts w:ascii="Arial" w:hAnsi="Arial" w:cs="Arial"/>
              </w:rPr>
            </w:pPr>
          </w:p>
        </w:tc>
        <w:tc>
          <w:tcPr>
            <w:tcW w:w="2250" w:type="dxa"/>
          </w:tcPr>
          <w:p w:rsidR="009851A0" w:rsidRDefault="009851A0" w:rsidP="009851A0">
            <w:pPr>
              <w:pStyle w:val="NoSpacing"/>
              <w:rPr>
                <w:rFonts w:ascii="Arial" w:hAnsi="Arial" w:cs="Arial"/>
              </w:rPr>
            </w:pPr>
          </w:p>
        </w:tc>
        <w:tc>
          <w:tcPr>
            <w:tcW w:w="2160" w:type="dxa"/>
          </w:tcPr>
          <w:p w:rsidR="009851A0" w:rsidRDefault="009851A0" w:rsidP="009851A0">
            <w:pPr>
              <w:pStyle w:val="NoSpacing"/>
              <w:rPr>
                <w:rFonts w:ascii="Arial" w:hAnsi="Arial" w:cs="Arial"/>
              </w:rPr>
            </w:pPr>
          </w:p>
        </w:tc>
        <w:tc>
          <w:tcPr>
            <w:tcW w:w="1800" w:type="dxa"/>
          </w:tcPr>
          <w:p w:rsidR="009851A0" w:rsidRDefault="009851A0" w:rsidP="009851A0">
            <w:pPr>
              <w:pStyle w:val="NoSpacing"/>
              <w:rPr>
                <w:rFonts w:ascii="Arial" w:hAnsi="Arial" w:cs="Arial"/>
              </w:rPr>
            </w:pPr>
          </w:p>
        </w:tc>
      </w:tr>
      <w:tr w:rsidR="009851A0" w:rsidTr="009851A0">
        <w:trPr>
          <w:trHeight w:hRule="exact" w:val="720"/>
        </w:trPr>
        <w:tc>
          <w:tcPr>
            <w:tcW w:w="2617" w:type="dxa"/>
          </w:tcPr>
          <w:p w:rsidR="009851A0" w:rsidRDefault="009851A0" w:rsidP="009851A0">
            <w:pPr>
              <w:pStyle w:val="NoSpacing"/>
              <w:rPr>
                <w:rFonts w:ascii="Arial" w:hAnsi="Arial" w:cs="Arial"/>
              </w:rPr>
            </w:pPr>
          </w:p>
        </w:tc>
        <w:tc>
          <w:tcPr>
            <w:tcW w:w="2153" w:type="dxa"/>
          </w:tcPr>
          <w:p w:rsidR="009851A0" w:rsidRDefault="009851A0" w:rsidP="009851A0">
            <w:pPr>
              <w:pStyle w:val="NoSpacing"/>
              <w:rPr>
                <w:rFonts w:ascii="Arial" w:hAnsi="Arial" w:cs="Arial"/>
              </w:rPr>
            </w:pPr>
          </w:p>
        </w:tc>
        <w:tc>
          <w:tcPr>
            <w:tcW w:w="2250" w:type="dxa"/>
          </w:tcPr>
          <w:p w:rsidR="009851A0" w:rsidRDefault="009851A0" w:rsidP="009851A0">
            <w:pPr>
              <w:pStyle w:val="NoSpacing"/>
              <w:rPr>
                <w:rFonts w:ascii="Arial" w:hAnsi="Arial" w:cs="Arial"/>
              </w:rPr>
            </w:pPr>
          </w:p>
        </w:tc>
        <w:tc>
          <w:tcPr>
            <w:tcW w:w="2160" w:type="dxa"/>
          </w:tcPr>
          <w:p w:rsidR="009851A0" w:rsidRDefault="009851A0" w:rsidP="009851A0">
            <w:pPr>
              <w:pStyle w:val="NoSpacing"/>
              <w:rPr>
                <w:rFonts w:ascii="Arial" w:hAnsi="Arial" w:cs="Arial"/>
              </w:rPr>
            </w:pPr>
          </w:p>
        </w:tc>
        <w:tc>
          <w:tcPr>
            <w:tcW w:w="1800" w:type="dxa"/>
          </w:tcPr>
          <w:p w:rsidR="009851A0" w:rsidRDefault="009851A0" w:rsidP="009851A0">
            <w:pPr>
              <w:pStyle w:val="NoSpacing"/>
              <w:rPr>
                <w:rFonts w:ascii="Arial" w:hAnsi="Arial" w:cs="Arial"/>
              </w:rPr>
            </w:pPr>
          </w:p>
        </w:tc>
      </w:tr>
      <w:tr w:rsidR="009851A0" w:rsidTr="009851A0">
        <w:trPr>
          <w:trHeight w:hRule="exact" w:val="720"/>
        </w:trPr>
        <w:tc>
          <w:tcPr>
            <w:tcW w:w="2617" w:type="dxa"/>
          </w:tcPr>
          <w:p w:rsidR="009851A0" w:rsidRDefault="009851A0" w:rsidP="009851A0">
            <w:pPr>
              <w:pStyle w:val="NoSpacing"/>
              <w:rPr>
                <w:rFonts w:ascii="Arial" w:hAnsi="Arial" w:cs="Arial"/>
              </w:rPr>
            </w:pPr>
          </w:p>
        </w:tc>
        <w:tc>
          <w:tcPr>
            <w:tcW w:w="2153" w:type="dxa"/>
          </w:tcPr>
          <w:p w:rsidR="009851A0" w:rsidRDefault="009851A0" w:rsidP="009851A0">
            <w:pPr>
              <w:pStyle w:val="NoSpacing"/>
              <w:rPr>
                <w:rFonts w:ascii="Arial" w:hAnsi="Arial" w:cs="Arial"/>
              </w:rPr>
            </w:pPr>
          </w:p>
        </w:tc>
        <w:tc>
          <w:tcPr>
            <w:tcW w:w="2250" w:type="dxa"/>
          </w:tcPr>
          <w:p w:rsidR="009851A0" w:rsidRDefault="009851A0" w:rsidP="009851A0">
            <w:pPr>
              <w:pStyle w:val="NoSpacing"/>
              <w:rPr>
                <w:rFonts w:ascii="Arial" w:hAnsi="Arial" w:cs="Arial"/>
              </w:rPr>
            </w:pPr>
          </w:p>
        </w:tc>
        <w:tc>
          <w:tcPr>
            <w:tcW w:w="2160" w:type="dxa"/>
          </w:tcPr>
          <w:p w:rsidR="009851A0" w:rsidRDefault="009851A0" w:rsidP="009851A0">
            <w:pPr>
              <w:pStyle w:val="NoSpacing"/>
              <w:rPr>
                <w:rFonts w:ascii="Arial" w:hAnsi="Arial" w:cs="Arial"/>
              </w:rPr>
            </w:pPr>
          </w:p>
        </w:tc>
        <w:tc>
          <w:tcPr>
            <w:tcW w:w="1800" w:type="dxa"/>
          </w:tcPr>
          <w:p w:rsidR="009851A0" w:rsidRDefault="009851A0" w:rsidP="009851A0">
            <w:pPr>
              <w:pStyle w:val="NoSpacing"/>
              <w:rPr>
                <w:rFonts w:ascii="Arial" w:hAnsi="Arial" w:cs="Arial"/>
              </w:rPr>
            </w:pPr>
          </w:p>
        </w:tc>
      </w:tr>
      <w:tr w:rsidR="009851A0" w:rsidTr="009851A0">
        <w:trPr>
          <w:trHeight w:hRule="exact" w:val="720"/>
        </w:trPr>
        <w:tc>
          <w:tcPr>
            <w:tcW w:w="2617" w:type="dxa"/>
          </w:tcPr>
          <w:p w:rsidR="009851A0" w:rsidRDefault="009851A0" w:rsidP="009851A0">
            <w:pPr>
              <w:pStyle w:val="NoSpacing"/>
              <w:rPr>
                <w:rFonts w:ascii="Arial" w:hAnsi="Arial" w:cs="Arial"/>
              </w:rPr>
            </w:pPr>
          </w:p>
        </w:tc>
        <w:tc>
          <w:tcPr>
            <w:tcW w:w="2153" w:type="dxa"/>
          </w:tcPr>
          <w:p w:rsidR="009851A0" w:rsidRDefault="009851A0" w:rsidP="009851A0">
            <w:pPr>
              <w:pStyle w:val="NoSpacing"/>
              <w:rPr>
                <w:rFonts w:ascii="Arial" w:hAnsi="Arial" w:cs="Arial"/>
              </w:rPr>
            </w:pPr>
          </w:p>
        </w:tc>
        <w:tc>
          <w:tcPr>
            <w:tcW w:w="2250" w:type="dxa"/>
          </w:tcPr>
          <w:p w:rsidR="009851A0" w:rsidRDefault="009851A0" w:rsidP="009851A0">
            <w:pPr>
              <w:pStyle w:val="NoSpacing"/>
              <w:rPr>
                <w:rFonts w:ascii="Arial" w:hAnsi="Arial" w:cs="Arial"/>
              </w:rPr>
            </w:pPr>
          </w:p>
        </w:tc>
        <w:tc>
          <w:tcPr>
            <w:tcW w:w="2160" w:type="dxa"/>
          </w:tcPr>
          <w:p w:rsidR="009851A0" w:rsidRDefault="009851A0" w:rsidP="009851A0">
            <w:pPr>
              <w:pStyle w:val="NoSpacing"/>
              <w:rPr>
                <w:rFonts w:ascii="Arial" w:hAnsi="Arial" w:cs="Arial"/>
              </w:rPr>
            </w:pPr>
          </w:p>
        </w:tc>
        <w:tc>
          <w:tcPr>
            <w:tcW w:w="1800" w:type="dxa"/>
          </w:tcPr>
          <w:p w:rsidR="009851A0" w:rsidRDefault="009851A0" w:rsidP="009851A0">
            <w:pPr>
              <w:pStyle w:val="NoSpacing"/>
              <w:rPr>
                <w:rFonts w:ascii="Arial" w:hAnsi="Arial" w:cs="Arial"/>
              </w:rPr>
            </w:pPr>
          </w:p>
        </w:tc>
      </w:tr>
      <w:tr w:rsidR="009851A0" w:rsidTr="009851A0">
        <w:trPr>
          <w:trHeight w:hRule="exact" w:val="720"/>
        </w:trPr>
        <w:tc>
          <w:tcPr>
            <w:tcW w:w="2617" w:type="dxa"/>
          </w:tcPr>
          <w:p w:rsidR="009851A0" w:rsidRDefault="009851A0" w:rsidP="009851A0">
            <w:pPr>
              <w:pStyle w:val="NoSpacing"/>
              <w:rPr>
                <w:rFonts w:ascii="Arial" w:hAnsi="Arial" w:cs="Arial"/>
              </w:rPr>
            </w:pPr>
          </w:p>
        </w:tc>
        <w:tc>
          <w:tcPr>
            <w:tcW w:w="2153" w:type="dxa"/>
          </w:tcPr>
          <w:p w:rsidR="009851A0" w:rsidRDefault="009851A0" w:rsidP="009851A0">
            <w:pPr>
              <w:pStyle w:val="NoSpacing"/>
              <w:rPr>
                <w:rFonts w:ascii="Arial" w:hAnsi="Arial" w:cs="Arial"/>
              </w:rPr>
            </w:pPr>
          </w:p>
        </w:tc>
        <w:tc>
          <w:tcPr>
            <w:tcW w:w="2250" w:type="dxa"/>
          </w:tcPr>
          <w:p w:rsidR="009851A0" w:rsidRDefault="009851A0" w:rsidP="009851A0">
            <w:pPr>
              <w:pStyle w:val="NoSpacing"/>
              <w:rPr>
                <w:rFonts w:ascii="Arial" w:hAnsi="Arial" w:cs="Arial"/>
              </w:rPr>
            </w:pPr>
          </w:p>
        </w:tc>
        <w:tc>
          <w:tcPr>
            <w:tcW w:w="2160" w:type="dxa"/>
          </w:tcPr>
          <w:p w:rsidR="009851A0" w:rsidRDefault="009851A0" w:rsidP="009851A0">
            <w:pPr>
              <w:pStyle w:val="NoSpacing"/>
              <w:rPr>
                <w:rFonts w:ascii="Arial" w:hAnsi="Arial" w:cs="Arial"/>
              </w:rPr>
            </w:pPr>
          </w:p>
        </w:tc>
        <w:tc>
          <w:tcPr>
            <w:tcW w:w="1800" w:type="dxa"/>
          </w:tcPr>
          <w:p w:rsidR="009851A0" w:rsidRDefault="009851A0" w:rsidP="009851A0">
            <w:pPr>
              <w:pStyle w:val="NoSpacing"/>
              <w:rPr>
                <w:rFonts w:ascii="Arial" w:hAnsi="Arial" w:cs="Arial"/>
              </w:rPr>
            </w:pPr>
          </w:p>
        </w:tc>
      </w:tr>
    </w:tbl>
    <w:p w:rsidR="009851A0" w:rsidRDefault="009851A0" w:rsidP="000A0BAB">
      <w:pPr>
        <w:pStyle w:val="NoSpacing"/>
        <w:rPr>
          <w:rFonts w:ascii="Arial" w:hAnsi="Arial" w:cs="Arial"/>
        </w:rPr>
        <w:sectPr w:rsidR="009851A0" w:rsidSect="009851A0">
          <w:footerReference w:type="default" r:id="rId18"/>
          <w:pgSz w:w="12240" w:h="15840"/>
          <w:pgMar w:top="1440" w:right="1440" w:bottom="1440" w:left="1440" w:header="720" w:footer="720" w:gutter="0"/>
          <w:pgNumType w:start="1"/>
          <w:cols w:space="720"/>
          <w:docGrid w:linePitch="360"/>
        </w:sectPr>
      </w:pPr>
    </w:p>
    <w:p w:rsidR="009851A0" w:rsidRDefault="009851A0" w:rsidP="009851A0">
      <w:pPr>
        <w:pStyle w:val="NoSpacing"/>
        <w:rPr>
          <w:rFonts w:ascii="Arial" w:hAnsi="Arial" w:cs="Arial"/>
        </w:rPr>
      </w:pPr>
    </w:p>
    <w:p w:rsidR="009851A0" w:rsidRDefault="009851A0" w:rsidP="009851A0">
      <w:pPr>
        <w:pStyle w:val="NoSpacing"/>
        <w:rPr>
          <w:rFonts w:ascii="Arial" w:hAnsi="Arial" w:cs="Arial"/>
        </w:rPr>
      </w:pPr>
    </w:p>
    <w:p w:rsidR="009851A0" w:rsidRDefault="009851A0" w:rsidP="009851A0">
      <w:pPr>
        <w:pStyle w:val="NoSpacing"/>
        <w:rPr>
          <w:rFonts w:ascii="Arial" w:hAnsi="Arial" w:cs="Arial"/>
        </w:rPr>
      </w:pPr>
    </w:p>
    <w:p w:rsidR="009851A0" w:rsidRDefault="009851A0" w:rsidP="009851A0">
      <w:pPr>
        <w:pStyle w:val="NoSpacing"/>
        <w:rPr>
          <w:rFonts w:ascii="Arial" w:hAnsi="Arial" w:cs="Arial"/>
        </w:rPr>
      </w:pPr>
    </w:p>
    <w:p w:rsidR="009851A0" w:rsidRPr="00A5178F" w:rsidRDefault="009851A0" w:rsidP="009851A0">
      <w:pPr>
        <w:pStyle w:val="NoSpacing"/>
        <w:rPr>
          <w:rFonts w:ascii="Arial" w:hAnsi="Arial" w:cs="Arial"/>
        </w:rPr>
      </w:pPr>
    </w:p>
    <w:p w:rsidR="009851A0" w:rsidRDefault="009851A0" w:rsidP="009851A0">
      <w:pPr>
        <w:pStyle w:val="NoSpacing"/>
        <w:jc w:val="center"/>
        <w:rPr>
          <w:rFonts w:ascii="Arial" w:hAnsi="Arial" w:cs="Arial"/>
          <w:sz w:val="40"/>
          <w:szCs w:val="40"/>
        </w:rPr>
      </w:pPr>
    </w:p>
    <w:p w:rsidR="008C7B0E" w:rsidRDefault="008C7B0E" w:rsidP="009851A0">
      <w:pPr>
        <w:pStyle w:val="NoSpacing"/>
        <w:jc w:val="center"/>
        <w:rPr>
          <w:rFonts w:ascii="Arial" w:hAnsi="Arial" w:cs="Arial"/>
          <w:sz w:val="40"/>
          <w:szCs w:val="40"/>
        </w:rPr>
      </w:pPr>
    </w:p>
    <w:p w:rsidR="008C7B0E" w:rsidRDefault="008C7B0E" w:rsidP="009851A0">
      <w:pPr>
        <w:pStyle w:val="NoSpacing"/>
        <w:jc w:val="center"/>
        <w:rPr>
          <w:rFonts w:ascii="Arial" w:hAnsi="Arial" w:cs="Arial"/>
          <w:sz w:val="40"/>
          <w:szCs w:val="40"/>
        </w:rPr>
      </w:pPr>
    </w:p>
    <w:p w:rsidR="008C7B0E" w:rsidRDefault="008C7B0E" w:rsidP="009851A0">
      <w:pPr>
        <w:pStyle w:val="NoSpacing"/>
        <w:jc w:val="center"/>
        <w:rPr>
          <w:rFonts w:ascii="Arial" w:hAnsi="Arial" w:cs="Arial"/>
          <w:sz w:val="40"/>
          <w:szCs w:val="40"/>
        </w:rPr>
      </w:pPr>
    </w:p>
    <w:p w:rsidR="008C7B0E" w:rsidRDefault="008C7B0E" w:rsidP="009851A0">
      <w:pPr>
        <w:pStyle w:val="NoSpacing"/>
        <w:jc w:val="center"/>
        <w:rPr>
          <w:rFonts w:ascii="Arial" w:hAnsi="Arial" w:cs="Arial"/>
          <w:sz w:val="40"/>
          <w:szCs w:val="40"/>
        </w:rPr>
      </w:pPr>
    </w:p>
    <w:p w:rsidR="008C7B0E" w:rsidRDefault="008C7B0E" w:rsidP="009851A0">
      <w:pPr>
        <w:pStyle w:val="NoSpacing"/>
        <w:jc w:val="center"/>
        <w:rPr>
          <w:rFonts w:ascii="Arial" w:hAnsi="Arial" w:cs="Arial"/>
          <w:sz w:val="40"/>
          <w:szCs w:val="40"/>
        </w:rPr>
      </w:pPr>
    </w:p>
    <w:p w:rsidR="008C7B0E" w:rsidRDefault="008C7B0E" w:rsidP="009851A0">
      <w:pPr>
        <w:pStyle w:val="NoSpacing"/>
        <w:jc w:val="center"/>
        <w:rPr>
          <w:rFonts w:ascii="Arial" w:hAnsi="Arial" w:cs="Arial"/>
          <w:sz w:val="40"/>
          <w:szCs w:val="40"/>
        </w:rPr>
      </w:pPr>
    </w:p>
    <w:p w:rsidR="008C7B0E" w:rsidRDefault="008C7B0E" w:rsidP="008C7B0E">
      <w:pPr>
        <w:pStyle w:val="NoSpacing"/>
        <w:jc w:val="center"/>
        <w:rPr>
          <w:rFonts w:ascii="Arial" w:hAnsi="Arial" w:cs="Arial"/>
          <w:sz w:val="40"/>
          <w:szCs w:val="40"/>
        </w:rPr>
      </w:pPr>
      <w:r>
        <w:rPr>
          <w:rFonts w:ascii="Arial" w:hAnsi="Arial" w:cs="Arial"/>
          <w:sz w:val="40"/>
          <w:szCs w:val="40"/>
        </w:rPr>
        <w:t>Appendix B</w:t>
      </w:r>
    </w:p>
    <w:p w:rsidR="008C7B0E" w:rsidRDefault="008C7B0E" w:rsidP="008C7B0E">
      <w:pPr>
        <w:pStyle w:val="NoSpacing"/>
        <w:jc w:val="center"/>
        <w:rPr>
          <w:rFonts w:ascii="Arial" w:hAnsi="Arial" w:cs="Arial"/>
          <w:sz w:val="40"/>
          <w:szCs w:val="40"/>
        </w:rPr>
        <w:sectPr w:rsidR="008C7B0E" w:rsidSect="009851A0">
          <w:footerReference w:type="default" r:id="rId19"/>
          <w:pgSz w:w="12240" w:h="15840"/>
          <w:pgMar w:top="1440" w:right="1440" w:bottom="1440" w:left="1440" w:header="720" w:footer="720" w:gutter="0"/>
          <w:pgNumType w:start="1"/>
          <w:cols w:space="720"/>
          <w:docGrid w:linePitch="360"/>
        </w:sectPr>
      </w:pPr>
      <w:r>
        <w:rPr>
          <w:rFonts w:ascii="Arial" w:hAnsi="Arial" w:cs="Arial"/>
          <w:sz w:val="40"/>
          <w:szCs w:val="40"/>
        </w:rPr>
        <w:t>Certificate of Attendance Template</w:t>
      </w:r>
    </w:p>
    <w:p w:rsidR="009851A0" w:rsidRDefault="009851A0" w:rsidP="009851A0">
      <w:pPr>
        <w:pStyle w:val="NoSpacing"/>
        <w:jc w:val="center"/>
        <w:rPr>
          <w:rFonts w:ascii="Arial" w:hAnsi="Arial" w:cs="Arial"/>
          <w:sz w:val="40"/>
          <w:szCs w:val="40"/>
        </w:rPr>
      </w:pPr>
    </w:p>
    <w:p w:rsidR="009851A0" w:rsidRDefault="009851A0" w:rsidP="009851A0">
      <w:pPr>
        <w:pStyle w:val="NoSpacing"/>
        <w:jc w:val="center"/>
        <w:rPr>
          <w:rFonts w:ascii="Arial" w:hAnsi="Arial" w:cs="Arial"/>
          <w:sz w:val="40"/>
          <w:szCs w:val="40"/>
        </w:rPr>
      </w:pPr>
    </w:p>
    <w:p w:rsidR="009851A0" w:rsidRDefault="009851A0" w:rsidP="009851A0">
      <w:pPr>
        <w:pStyle w:val="NoSpacing"/>
        <w:jc w:val="center"/>
        <w:rPr>
          <w:rFonts w:ascii="Arial" w:hAnsi="Arial" w:cs="Arial"/>
          <w:sz w:val="40"/>
          <w:szCs w:val="40"/>
        </w:rPr>
      </w:pPr>
    </w:p>
    <w:p w:rsidR="009851A0" w:rsidRDefault="009851A0" w:rsidP="009851A0">
      <w:pPr>
        <w:pStyle w:val="NoSpacing"/>
        <w:jc w:val="center"/>
        <w:rPr>
          <w:rFonts w:ascii="Arial" w:hAnsi="Arial" w:cs="Arial"/>
          <w:sz w:val="40"/>
          <w:szCs w:val="40"/>
        </w:rPr>
      </w:pPr>
    </w:p>
    <w:p w:rsidR="009851A0" w:rsidRDefault="009851A0" w:rsidP="009851A0">
      <w:pPr>
        <w:pStyle w:val="NoSpacing"/>
        <w:jc w:val="center"/>
        <w:rPr>
          <w:rFonts w:ascii="Arial" w:hAnsi="Arial" w:cs="Arial"/>
          <w:sz w:val="40"/>
          <w:szCs w:val="40"/>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pPr>
    </w:p>
    <w:p w:rsidR="008C7B0E" w:rsidRDefault="008C7B0E" w:rsidP="008C7B0E">
      <w:pPr>
        <w:pStyle w:val="NoSpacing"/>
        <w:jc w:val="center"/>
        <w:rPr>
          <w:rFonts w:ascii="Arial" w:hAnsi="Arial" w:cs="Arial"/>
        </w:rPr>
        <w:sectPr w:rsidR="008C7B0E" w:rsidSect="00817800">
          <w:pgSz w:w="12240" w:h="15840"/>
          <w:pgMar w:top="1440" w:right="1440" w:bottom="1440" w:left="1440" w:header="720" w:footer="720" w:gutter="0"/>
          <w:cols w:space="720"/>
          <w:titlePg/>
          <w:docGrid w:linePitch="360"/>
        </w:sectPr>
      </w:pPr>
      <w:r>
        <w:rPr>
          <w:rFonts w:ascii="Arial" w:hAnsi="Arial" w:cs="Arial"/>
        </w:rPr>
        <w:t>(This page intentionally left blank)</w:t>
      </w:r>
    </w:p>
    <w:p w:rsidR="009851A0" w:rsidRDefault="00FB575D" w:rsidP="009851A0">
      <w:r>
        <w:rPr>
          <w:noProof/>
        </w:rPr>
        <w:lastRenderedPageBreak/>
        <w:pict>
          <v:shape id="_x0000_s1030" type="#_x0000_t202" style="position:absolute;margin-left:531.75pt;margin-top:361.5pt;width:129pt;height:114pt;z-index:251663360" stroked="f">
            <v:textbox style="mso-next-textbox:#_x0000_s1030">
              <w:txbxContent>
                <w:p w:rsidR="003C49BE" w:rsidRDefault="003C49BE" w:rsidP="009851A0">
                  <w:r w:rsidRPr="00030022">
                    <w:rPr>
                      <w:noProof/>
                    </w:rPr>
                    <w:drawing>
                      <wp:inline distT="0" distB="0" distL="0" distR="0">
                        <wp:extent cx="1447800" cy="1322849"/>
                        <wp:effectExtent l="19050" t="0" r="0" b="0"/>
                        <wp:docPr id="12" name="Picture 3" descr="M:\Projects\images\stormwater images\house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rojects\images\stormwater images\house_large.png"/>
                                <pic:cNvPicPr>
                                  <a:picLocks noChangeAspect="1" noChangeArrowheads="1"/>
                                </pic:cNvPicPr>
                              </pic:nvPicPr>
                              <pic:blipFill>
                                <a:blip r:embed="rId20"/>
                                <a:srcRect/>
                                <a:stretch>
                                  <a:fillRect/>
                                </a:stretch>
                              </pic:blipFill>
                              <pic:spPr bwMode="auto">
                                <a:xfrm>
                                  <a:off x="0" y="0"/>
                                  <a:ext cx="1449337" cy="1324253"/>
                                </a:xfrm>
                                <a:prstGeom prst="rect">
                                  <a:avLst/>
                                </a:prstGeom>
                                <a:noFill/>
                                <a:ln w="9525">
                                  <a:noFill/>
                                  <a:miter lim="800000"/>
                                  <a:headEnd/>
                                  <a:tailEnd/>
                                </a:ln>
                              </pic:spPr>
                            </pic:pic>
                          </a:graphicData>
                        </a:graphic>
                      </wp:inline>
                    </w:drawing>
                  </w:r>
                </w:p>
              </w:txbxContent>
            </v:textbox>
          </v:shape>
        </w:pict>
      </w:r>
      <w:r>
        <w:rPr>
          <w:noProof/>
        </w:rPr>
        <w:pict>
          <v:shape id="_x0000_s1027" type="#_x0000_t202" style="position:absolute;margin-left:-38.5pt;margin-top:-38.25pt;width:724.5pt;height:544.5pt;z-index:251660288;v-text-anchor:top" strokeweight="4.5pt">
            <v:stroke linestyle="thickThin"/>
            <v:textbox style="mso-next-textbox:#_x0000_s1027" inset=",7.2pt,,7.2pt">
              <w:txbxContent>
                <w:p w:rsidR="003C49BE" w:rsidRPr="00A859CF" w:rsidRDefault="003C49BE" w:rsidP="009851A0">
                  <w:pPr>
                    <w:jc w:val="center"/>
                    <w:rPr>
                      <w:rFonts w:ascii="Arial" w:hAnsi="Arial" w:cs="Arial"/>
                      <w:b/>
                    </w:rPr>
                  </w:pPr>
                </w:p>
                <w:p w:rsidR="003C49BE" w:rsidRPr="00A859CF" w:rsidRDefault="003C49BE" w:rsidP="009851A0">
                  <w:pPr>
                    <w:pStyle w:val="NoSpacing"/>
                    <w:jc w:val="center"/>
                    <w:rPr>
                      <w:rFonts w:ascii="Castellar" w:hAnsi="Castellar"/>
                      <w:b/>
                      <w:sz w:val="72"/>
                      <w:szCs w:val="72"/>
                    </w:rPr>
                  </w:pPr>
                  <w:r w:rsidRPr="00A859CF">
                    <w:rPr>
                      <w:rFonts w:ascii="Castellar" w:hAnsi="Castellar"/>
                      <w:b/>
                      <w:sz w:val="72"/>
                      <w:szCs w:val="72"/>
                    </w:rPr>
                    <w:t>Certificate of Attendance</w:t>
                  </w:r>
                </w:p>
                <w:p w:rsidR="003C49BE" w:rsidRDefault="003C49BE" w:rsidP="009851A0">
                  <w:pPr>
                    <w:pStyle w:val="NoSpacing"/>
                    <w:rPr>
                      <w:rFonts w:ascii="Arial" w:hAnsi="Arial"/>
                      <w:sz w:val="36"/>
                      <w:szCs w:val="36"/>
                    </w:rPr>
                  </w:pPr>
                </w:p>
                <w:p w:rsidR="003C49BE" w:rsidRDefault="003C49BE" w:rsidP="009851A0">
                  <w:pPr>
                    <w:pStyle w:val="NoSpacing"/>
                    <w:rPr>
                      <w:rFonts w:ascii="Arial" w:hAnsi="Arial"/>
                      <w:sz w:val="36"/>
                      <w:szCs w:val="36"/>
                    </w:rPr>
                  </w:pPr>
                </w:p>
                <w:p w:rsidR="003C49BE" w:rsidRDefault="003C49BE" w:rsidP="009851A0">
                  <w:pPr>
                    <w:pStyle w:val="NoSpacing"/>
                    <w:jc w:val="center"/>
                    <w:rPr>
                      <w:rFonts w:ascii="Arial" w:hAnsi="Arial"/>
                      <w:sz w:val="36"/>
                      <w:szCs w:val="36"/>
                    </w:rPr>
                  </w:pPr>
                  <w:r>
                    <w:rPr>
                      <w:rFonts w:ascii="Arial" w:hAnsi="Arial"/>
                      <w:sz w:val="36"/>
                      <w:szCs w:val="36"/>
                    </w:rPr>
                    <w:t>&lt;Municipality Name&gt;</w:t>
                  </w:r>
                </w:p>
                <w:p w:rsidR="003C49BE" w:rsidRDefault="003C49BE" w:rsidP="009851A0">
                  <w:pPr>
                    <w:pStyle w:val="NoSpacing"/>
                    <w:jc w:val="center"/>
                    <w:rPr>
                      <w:rFonts w:ascii="Arial" w:hAnsi="Arial"/>
                      <w:sz w:val="32"/>
                      <w:szCs w:val="32"/>
                    </w:rPr>
                  </w:pPr>
                  <w:proofErr w:type="gramStart"/>
                  <w:r w:rsidRPr="0090326D">
                    <w:rPr>
                      <w:rFonts w:ascii="Arial" w:hAnsi="Arial"/>
                      <w:sz w:val="32"/>
                      <w:szCs w:val="32"/>
                    </w:rPr>
                    <w:t>in</w:t>
                  </w:r>
                  <w:proofErr w:type="gramEnd"/>
                  <w:r w:rsidRPr="0090326D">
                    <w:rPr>
                      <w:rFonts w:ascii="Arial" w:hAnsi="Arial"/>
                      <w:sz w:val="32"/>
                      <w:szCs w:val="32"/>
                    </w:rPr>
                    <w:t xml:space="preserve"> cooperation with the North Central Texas Council of Governments</w:t>
                  </w:r>
                  <w:r>
                    <w:rPr>
                      <w:rFonts w:ascii="Arial" w:hAnsi="Arial"/>
                      <w:sz w:val="32"/>
                      <w:szCs w:val="32"/>
                    </w:rPr>
                    <w:t xml:space="preserve">’ </w:t>
                  </w:r>
                </w:p>
                <w:p w:rsidR="003C49BE" w:rsidRPr="00DE463A" w:rsidRDefault="003C49BE" w:rsidP="009851A0">
                  <w:pPr>
                    <w:pStyle w:val="NoSpacing"/>
                    <w:jc w:val="center"/>
                    <w:rPr>
                      <w:rFonts w:ascii="Arial" w:hAnsi="Arial"/>
                      <w:sz w:val="32"/>
                      <w:szCs w:val="32"/>
                    </w:rPr>
                  </w:pPr>
                  <w:r>
                    <w:rPr>
                      <w:rFonts w:ascii="Arial" w:hAnsi="Arial"/>
                      <w:sz w:val="32"/>
                      <w:szCs w:val="32"/>
                    </w:rPr>
                    <w:t xml:space="preserve">Regional </w:t>
                  </w:r>
                  <w:proofErr w:type="spellStart"/>
                  <w:r>
                    <w:rPr>
                      <w:rFonts w:ascii="Arial" w:hAnsi="Arial"/>
                      <w:sz w:val="32"/>
                      <w:szCs w:val="32"/>
                    </w:rPr>
                    <w:t>Stormwater</w:t>
                  </w:r>
                  <w:proofErr w:type="spellEnd"/>
                  <w:r>
                    <w:rPr>
                      <w:rFonts w:ascii="Arial" w:hAnsi="Arial"/>
                      <w:sz w:val="32"/>
                      <w:szCs w:val="32"/>
                    </w:rPr>
                    <w:t xml:space="preserve"> Management Program</w:t>
                  </w:r>
                </w:p>
                <w:p w:rsidR="003C49BE" w:rsidRPr="00A859CF" w:rsidRDefault="003C49BE" w:rsidP="009851A0">
                  <w:pPr>
                    <w:pStyle w:val="NoSpacing"/>
                    <w:rPr>
                      <w:rFonts w:ascii="Arial" w:hAnsi="Arial"/>
                      <w:sz w:val="36"/>
                      <w:szCs w:val="36"/>
                    </w:rPr>
                  </w:pPr>
                </w:p>
                <w:p w:rsidR="003C49BE" w:rsidRDefault="003C49BE" w:rsidP="009851A0">
                  <w:pPr>
                    <w:pStyle w:val="NoSpacing"/>
                    <w:rPr>
                      <w:rFonts w:ascii="Arial" w:hAnsi="Arial"/>
                      <w:sz w:val="36"/>
                      <w:szCs w:val="36"/>
                    </w:rPr>
                  </w:pPr>
                </w:p>
                <w:p w:rsidR="003C49BE" w:rsidRPr="00A859CF" w:rsidRDefault="003C49BE" w:rsidP="009851A0">
                  <w:pPr>
                    <w:pStyle w:val="NoSpacing"/>
                    <w:jc w:val="center"/>
                    <w:rPr>
                      <w:rFonts w:ascii="Arial" w:hAnsi="Arial"/>
                      <w:sz w:val="36"/>
                      <w:szCs w:val="36"/>
                    </w:rPr>
                  </w:pPr>
                  <w:r w:rsidRPr="00A859CF">
                    <w:rPr>
                      <w:rFonts w:ascii="Arial" w:hAnsi="Arial"/>
                      <w:sz w:val="36"/>
                      <w:szCs w:val="36"/>
                    </w:rPr>
                    <w:t>This certifies that</w:t>
                  </w:r>
                </w:p>
                <w:p w:rsidR="003C49BE" w:rsidRPr="00A859CF" w:rsidRDefault="003C49BE" w:rsidP="009851A0">
                  <w:pPr>
                    <w:pStyle w:val="NoSpacing"/>
                    <w:jc w:val="center"/>
                    <w:rPr>
                      <w:rFonts w:ascii="Castellar" w:hAnsi="Castellar"/>
                      <w:b/>
                      <w:sz w:val="72"/>
                      <w:szCs w:val="72"/>
                    </w:rPr>
                  </w:pPr>
                  <w:r>
                    <w:rPr>
                      <w:rFonts w:ascii="Castellar" w:hAnsi="Castellar"/>
                      <w:b/>
                      <w:sz w:val="72"/>
                      <w:szCs w:val="72"/>
                    </w:rPr>
                    <w:t>&lt;</w:t>
                  </w:r>
                  <w:proofErr w:type="gramStart"/>
                  <w:r>
                    <w:rPr>
                      <w:rFonts w:ascii="Castellar" w:hAnsi="Castellar"/>
                      <w:b/>
                      <w:sz w:val="72"/>
                      <w:szCs w:val="72"/>
                    </w:rPr>
                    <w:t>name</w:t>
                  </w:r>
                  <w:proofErr w:type="gramEnd"/>
                  <w:r>
                    <w:rPr>
                      <w:rFonts w:ascii="Castellar" w:hAnsi="Castellar"/>
                      <w:b/>
                      <w:sz w:val="72"/>
                      <w:szCs w:val="72"/>
                    </w:rPr>
                    <w:t xml:space="preserve"> of attendee&gt;</w:t>
                  </w:r>
                </w:p>
                <w:p w:rsidR="003C49BE" w:rsidRPr="00A859CF" w:rsidRDefault="003C49BE" w:rsidP="009851A0">
                  <w:pPr>
                    <w:pStyle w:val="NoSpacing"/>
                    <w:jc w:val="center"/>
                    <w:rPr>
                      <w:rFonts w:ascii="Castellar" w:hAnsi="Castellar"/>
                      <w:b/>
                      <w:sz w:val="40"/>
                      <w:szCs w:val="40"/>
                    </w:rPr>
                  </w:pPr>
                  <w:r>
                    <w:rPr>
                      <w:rFonts w:ascii="Castellar" w:hAnsi="Castellar"/>
                      <w:b/>
                      <w:sz w:val="40"/>
                      <w:szCs w:val="40"/>
                    </w:rPr>
                    <w:t>&lt;</w:t>
                  </w:r>
                  <w:proofErr w:type="gramStart"/>
                  <w:r>
                    <w:rPr>
                      <w:rFonts w:ascii="Castellar" w:hAnsi="Castellar"/>
                      <w:b/>
                      <w:sz w:val="40"/>
                      <w:szCs w:val="40"/>
                    </w:rPr>
                    <w:t>name</w:t>
                  </w:r>
                  <w:proofErr w:type="gramEnd"/>
                  <w:r>
                    <w:rPr>
                      <w:rFonts w:ascii="Castellar" w:hAnsi="Castellar"/>
                      <w:b/>
                      <w:sz w:val="40"/>
                      <w:szCs w:val="40"/>
                    </w:rPr>
                    <w:t xml:space="preserve"> of organization&gt;</w:t>
                  </w:r>
                </w:p>
                <w:p w:rsidR="003C49BE" w:rsidRDefault="003C49BE" w:rsidP="009851A0">
                  <w:pPr>
                    <w:pStyle w:val="NoSpacing"/>
                    <w:jc w:val="center"/>
                    <w:rPr>
                      <w:rFonts w:ascii="Arial" w:hAnsi="Arial"/>
                      <w:sz w:val="36"/>
                      <w:szCs w:val="36"/>
                    </w:rPr>
                  </w:pPr>
                </w:p>
                <w:p w:rsidR="003C49BE" w:rsidRDefault="003C49BE" w:rsidP="009851A0">
                  <w:pPr>
                    <w:pStyle w:val="NoSpacing"/>
                    <w:jc w:val="center"/>
                    <w:rPr>
                      <w:rFonts w:ascii="Arial" w:hAnsi="Arial"/>
                      <w:sz w:val="36"/>
                      <w:szCs w:val="36"/>
                    </w:rPr>
                  </w:pPr>
                </w:p>
                <w:p w:rsidR="003C49BE" w:rsidRDefault="003C49BE" w:rsidP="009851A0">
                  <w:pPr>
                    <w:pStyle w:val="NoSpacing"/>
                    <w:jc w:val="center"/>
                    <w:rPr>
                      <w:rFonts w:ascii="Arial" w:hAnsi="Arial"/>
                      <w:i/>
                      <w:sz w:val="36"/>
                      <w:szCs w:val="36"/>
                    </w:rPr>
                  </w:pPr>
                  <w:r>
                    <w:rPr>
                      <w:rFonts w:ascii="Arial" w:hAnsi="Arial"/>
                      <w:sz w:val="36"/>
                      <w:szCs w:val="36"/>
                    </w:rPr>
                    <w:t>A</w:t>
                  </w:r>
                  <w:r w:rsidRPr="00A859CF">
                    <w:rPr>
                      <w:rFonts w:ascii="Arial" w:hAnsi="Arial"/>
                      <w:sz w:val="36"/>
                      <w:szCs w:val="36"/>
                    </w:rPr>
                    <w:t>ttended</w:t>
                  </w:r>
                  <w:r>
                    <w:rPr>
                      <w:rFonts w:ascii="Arial" w:hAnsi="Arial"/>
                      <w:sz w:val="36"/>
                      <w:szCs w:val="36"/>
                    </w:rPr>
                    <w:t xml:space="preserve"> the </w:t>
                  </w:r>
                  <w:proofErr w:type="spellStart"/>
                  <w:r>
                    <w:rPr>
                      <w:rFonts w:ascii="Arial" w:hAnsi="Arial"/>
                      <w:i/>
                      <w:sz w:val="36"/>
                      <w:szCs w:val="36"/>
                    </w:rPr>
                    <w:t>Stormwater</w:t>
                  </w:r>
                  <w:proofErr w:type="spellEnd"/>
                  <w:r>
                    <w:rPr>
                      <w:rFonts w:ascii="Arial" w:hAnsi="Arial"/>
                      <w:i/>
                      <w:sz w:val="36"/>
                      <w:szCs w:val="36"/>
                    </w:rPr>
                    <w:t xml:space="preserve"> Employee Training for </w:t>
                  </w:r>
                </w:p>
                <w:p w:rsidR="003C49BE" w:rsidRPr="00A859CF" w:rsidRDefault="003C49BE" w:rsidP="009851A0">
                  <w:pPr>
                    <w:pStyle w:val="NoSpacing"/>
                    <w:jc w:val="center"/>
                    <w:rPr>
                      <w:rFonts w:ascii="Arial" w:hAnsi="Arial"/>
                      <w:i/>
                      <w:sz w:val="36"/>
                      <w:szCs w:val="36"/>
                    </w:rPr>
                  </w:pPr>
                  <w:r>
                    <w:rPr>
                      <w:rFonts w:ascii="Arial" w:hAnsi="Arial"/>
                      <w:i/>
                      <w:sz w:val="36"/>
                      <w:szCs w:val="36"/>
                    </w:rPr>
                    <w:t>Recognizing and Reporting</w:t>
                  </w:r>
                  <w:r w:rsidRPr="00A859CF">
                    <w:rPr>
                      <w:rFonts w:ascii="Arial" w:hAnsi="Arial"/>
                      <w:i/>
                      <w:sz w:val="36"/>
                      <w:szCs w:val="36"/>
                    </w:rPr>
                    <w:t xml:space="preserve"> </w:t>
                  </w:r>
                  <w:r>
                    <w:rPr>
                      <w:rFonts w:ascii="Arial" w:hAnsi="Arial"/>
                      <w:i/>
                      <w:sz w:val="36"/>
                      <w:szCs w:val="36"/>
                    </w:rPr>
                    <w:t>Illicit Discharges</w:t>
                  </w:r>
                </w:p>
                <w:p w:rsidR="003C49BE" w:rsidRDefault="003C49BE" w:rsidP="009851A0">
                  <w:pPr>
                    <w:pStyle w:val="NoSpacing"/>
                    <w:jc w:val="center"/>
                    <w:rPr>
                      <w:rFonts w:ascii="Arial" w:hAnsi="Arial"/>
                      <w:sz w:val="36"/>
                      <w:szCs w:val="36"/>
                    </w:rPr>
                  </w:pPr>
                  <w:r>
                    <w:rPr>
                      <w:rFonts w:ascii="Arial" w:hAnsi="Arial"/>
                      <w:sz w:val="36"/>
                      <w:szCs w:val="36"/>
                    </w:rPr>
                    <w:t>&lt;Training Workshop Date and Time&gt;</w:t>
                  </w:r>
                </w:p>
                <w:p w:rsidR="003C49BE" w:rsidRDefault="003C49BE" w:rsidP="009851A0">
                  <w:pPr>
                    <w:pStyle w:val="NoSpacing"/>
                    <w:jc w:val="center"/>
                    <w:rPr>
                      <w:rFonts w:ascii="Arial" w:hAnsi="Arial"/>
                      <w:sz w:val="36"/>
                      <w:szCs w:val="36"/>
                    </w:rPr>
                  </w:pPr>
                </w:p>
                <w:p w:rsidR="003C49BE" w:rsidRDefault="003C49BE" w:rsidP="009851A0">
                  <w:pPr>
                    <w:pStyle w:val="NoSpacing"/>
                    <w:jc w:val="center"/>
                    <w:rPr>
                      <w:rFonts w:ascii="Arial" w:hAnsi="Arial"/>
                      <w:sz w:val="36"/>
                      <w:szCs w:val="36"/>
                    </w:rPr>
                  </w:pPr>
                </w:p>
                <w:p w:rsidR="003C49BE" w:rsidRDefault="003C49BE" w:rsidP="009851A0">
                  <w:pPr>
                    <w:pStyle w:val="NoSpacing"/>
                    <w:jc w:val="center"/>
                    <w:rPr>
                      <w:rFonts w:ascii="Arial" w:hAnsi="Arial"/>
                      <w:sz w:val="16"/>
                      <w:szCs w:val="16"/>
                    </w:rPr>
                  </w:pPr>
                </w:p>
                <w:p w:rsidR="003C49BE" w:rsidRDefault="003C49BE" w:rsidP="009851A0">
                  <w:pPr>
                    <w:pStyle w:val="NoSpacing"/>
                    <w:jc w:val="center"/>
                    <w:rPr>
                      <w:rFonts w:ascii="Arial" w:hAnsi="Arial"/>
                      <w:sz w:val="16"/>
                      <w:szCs w:val="16"/>
                    </w:rPr>
                  </w:pPr>
                </w:p>
                <w:p w:rsidR="003C49BE" w:rsidRDefault="003C49BE" w:rsidP="009851A0">
                  <w:pPr>
                    <w:pStyle w:val="NoSpacing"/>
                    <w:jc w:val="center"/>
                    <w:rPr>
                      <w:rFonts w:ascii="Arial" w:hAnsi="Arial"/>
                      <w:sz w:val="16"/>
                      <w:szCs w:val="16"/>
                    </w:rPr>
                  </w:pPr>
                </w:p>
                <w:p w:rsidR="003C49BE" w:rsidRDefault="003C49BE" w:rsidP="009851A0">
                  <w:pPr>
                    <w:pStyle w:val="NoSpacing"/>
                    <w:jc w:val="center"/>
                    <w:rPr>
                      <w:rFonts w:ascii="Arial" w:hAnsi="Arial"/>
                      <w:sz w:val="16"/>
                      <w:szCs w:val="16"/>
                    </w:rPr>
                  </w:pPr>
                </w:p>
                <w:p w:rsidR="003C49BE" w:rsidRPr="00030022" w:rsidRDefault="003C49BE" w:rsidP="009851A0">
                  <w:pPr>
                    <w:pStyle w:val="NoSpacing"/>
                    <w:jc w:val="center"/>
                    <w:rPr>
                      <w:rFonts w:ascii="Arial" w:hAnsi="Arial"/>
                      <w:sz w:val="16"/>
                      <w:szCs w:val="16"/>
                    </w:rPr>
                  </w:pPr>
                </w:p>
                <w:p w:rsidR="003C49BE" w:rsidRDefault="003C49BE" w:rsidP="009851A0">
                  <w:pPr>
                    <w:pStyle w:val="NoSpacing"/>
                    <w:jc w:val="center"/>
                    <w:rPr>
                      <w:rFonts w:ascii="Arial" w:hAnsi="Arial"/>
                      <w:sz w:val="24"/>
                      <w:szCs w:val="24"/>
                    </w:rPr>
                  </w:pPr>
                  <w:r>
                    <w:rPr>
                      <w:rFonts w:ascii="Arial" w:hAnsi="Arial"/>
                      <w:sz w:val="24"/>
                      <w:szCs w:val="24"/>
                    </w:rPr>
                    <w:t>&lt;Instructor’s Name&gt;</w:t>
                  </w:r>
                </w:p>
                <w:p w:rsidR="003C49BE" w:rsidRDefault="003C49BE" w:rsidP="009851A0">
                  <w:pPr>
                    <w:pStyle w:val="NoSpacing"/>
                    <w:jc w:val="center"/>
                    <w:rPr>
                      <w:rFonts w:ascii="Arial" w:hAnsi="Arial"/>
                      <w:sz w:val="24"/>
                      <w:szCs w:val="24"/>
                    </w:rPr>
                  </w:pPr>
                  <w:r>
                    <w:rPr>
                      <w:rFonts w:ascii="Arial" w:hAnsi="Arial"/>
                      <w:sz w:val="24"/>
                      <w:szCs w:val="24"/>
                    </w:rPr>
                    <w:t>&lt;Municipality’s Name&gt;</w:t>
                  </w:r>
                </w:p>
                <w:p w:rsidR="003C49BE" w:rsidRPr="00A859CF" w:rsidRDefault="003C49BE" w:rsidP="009851A0">
                  <w:pPr>
                    <w:pStyle w:val="NoSpacing"/>
                    <w:jc w:val="center"/>
                    <w:rPr>
                      <w:rFonts w:ascii="Arial" w:hAnsi="Arial"/>
                      <w:sz w:val="24"/>
                      <w:szCs w:val="24"/>
                    </w:rPr>
                  </w:pPr>
                </w:p>
                <w:p w:rsidR="003C49BE" w:rsidRPr="00A859CF" w:rsidRDefault="003C49BE" w:rsidP="009851A0">
                  <w:pPr>
                    <w:pStyle w:val="NoSpacing"/>
                    <w:jc w:val="center"/>
                    <w:rPr>
                      <w:rFonts w:ascii="Arial" w:hAnsi="Arial"/>
                      <w:sz w:val="24"/>
                      <w:szCs w:val="24"/>
                    </w:rPr>
                  </w:pPr>
                </w:p>
              </w:txbxContent>
            </v:textbox>
          </v:shape>
        </w:pict>
      </w:r>
      <w:r w:rsidR="00387FBC">
        <w:rPr>
          <w:noProof/>
        </w:rPr>
        <w:drawing>
          <wp:inline distT="0" distB="0" distL="0" distR="0">
            <wp:extent cx="1700530" cy="688340"/>
            <wp:effectExtent l="0" t="0" r="0" b="0"/>
            <wp:docPr id="7" name="Picture 7" descr="k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ck"/>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1700530" cy="688340"/>
                    </a:xfrm>
                    <a:prstGeom prst="rect">
                      <a:avLst/>
                    </a:prstGeom>
                    <a:noFill/>
                    <a:ln w="9525">
                      <a:noFill/>
                      <a:miter lim="800000"/>
                      <a:headEnd/>
                      <a:tailEnd/>
                    </a:ln>
                  </pic:spPr>
                </pic:pic>
              </a:graphicData>
            </a:graphic>
          </wp:inline>
        </w:drawing>
      </w:r>
    </w:p>
    <w:p w:rsidR="00387FBC" w:rsidRDefault="00FB575D">
      <w:pPr>
        <w:pStyle w:val="NoSpacing"/>
        <w:jc w:val="center"/>
        <w:rPr>
          <w:rFonts w:ascii="Arial" w:hAnsi="Arial" w:cs="Arial"/>
        </w:rPr>
      </w:pPr>
      <w:r w:rsidRPr="00FB575D">
        <w:rPr>
          <w:noProof/>
        </w:rPr>
        <w:pict>
          <v:shape id="_x0000_s1029" type="#_x0000_t202" style="position:absolute;left:0;text-align:left;margin-left:-15.75pt;margin-top:287.8pt;width:129.05pt;height:121.5pt;z-index:251662336" strokecolor="black [3213]">
            <v:textbox style="mso-next-textbox:#_x0000_s1029">
              <w:txbxContent>
                <w:p w:rsidR="003C49BE" w:rsidRDefault="003C49BE">
                  <w:pPr>
                    <w:jc w:val="center"/>
                  </w:pPr>
                </w:p>
                <w:p w:rsidR="003C49BE" w:rsidRDefault="003C49BE">
                  <w:pPr>
                    <w:jc w:val="center"/>
                  </w:pPr>
                </w:p>
                <w:p w:rsidR="003C49BE" w:rsidRDefault="003C49BE">
                  <w:pPr>
                    <w:jc w:val="center"/>
                  </w:pPr>
                  <w:r>
                    <w:t>Municipality’s Logo</w:t>
                  </w:r>
                </w:p>
              </w:txbxContent>
            </v:textbox>
          </v:shape>
        </w:pict>
      </w:r>
      <w:r w:rsidRPr="00FB575D">
        <w:rPr>
          <w:noProof/>
        </w:rPr>
        <w:pict>
          <v:shapetype id="_x0000_t32" coordsize="21600,21600" o:spt="32" o:oned="t" path="m,l21600,21600e" filled="f">
            <v:path arrowok="t" fillok="f" o:connecttype="none"/>
            <o:lock v:ext="edit" shapetype="t"/>
          </v:shapetype>
          <v:shape id="_x0000_s1028" type="#_x0000_t32" style="position:absolute;left:0;text-align:left;margin-left:199.5pt;margin-top:385.9pt;width:244.5pt;height:0;z-index:251661312" o:connectortype="straight"/>
        </w:pict>
      </w:r>
    </w:p>
    <w:sectPr w:rsidR="00387FBC" w:rsidSect="009851A0">
      <w:footerReference w:type="default" r:id="rId2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9BE" w:rsidRDefault="003C49BE" w:rsidP="008D347B">
      <w:pPr>
        <w:spacing w:after="0" w:line="240" w:lineRule="auto"/>
      </w:pPr>
      <w:r>
        <w:separator/>
      </w:r>
    </w:p>
  </w:endnote>
  <w:endnote w:type="continuationSeparator" w:id="0">
    <w:p w:rsidR="003C49BE" w:rsidRDefault="003C49BE" w:rsidP="008D3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BE" w:rsidRDefault="003C49BE" w:rsidP="008D347B">
    <w:pPr>
      <w:pStyle w:val="Footer"/>
    </w:pPr>
    <w:r>
      <w:t>June 2012</w:t>
    </w:r>
    <w:r>
      <w:ptab w:relativeTo="margin" w:alignment="right" w:leader="none"/>
    </w:r>
    <w:fldSimple w:instr=" PAGE   \* MERGEFORMAT ">
      <w:r w:rsidR="004D5C0F">
        <w:rPr>
          <w:noProof/>
        </w:rPr>
        <w:t>3</w:t>
      </w:r>
    </w:fldSimple>
  </w:p>
  <w:p w:rsidR="003C49BE" w:rsidRDefault="003C49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BE" w:rsidRDefault="003C49BE">
    <w:pPr>
      <w:pStyle w:val="Footer"/>
      <w:jc w:val="right"/>
    </w:pPr>
  </w:p>
  <w:p w:rsidR="003C49BE" w:rsidRDefault="003C49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15094"/>
      <w:docPartObj>
        <w:docPartGallery w:val="Page Numbers (Bottom of Page)"/>
        <w:docPartUnique/>
      </w:docPartObj>
    </w:sdtPr>
    <w:sdtContent>
      <w:p w:rsidR="003C49BE" w:rsidRDefault="00FB575D">
        <w:pPr>
          <w:pStyle w:val="Footer"/>
          <w:jc w:val="center"/>
        </w:pPr>
        <w:fldSimple w:instr=" PAGE   \* MERGEFORMAT ">
          <w:r w:rsidR="004D5C0F">
            <w:rPr>
              <w:noProof/>
            </w:rPr>
            <w:t>1</w:t>
          </w:r>
        </w:fldSimple>
      </w:p>
    </w:sdtContent>
  </w:sdt>
  <w:p w:rsidR="003C49BE" w:rsidRDefault="003C49B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BE" w:rsidRDefault="003C49B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BE" w:rsidRDefault="003C49BE">
    <w:pPr>
      <w:pStyle w:val="Footer"/>
      <w:jc w:val="center"/>
    </w:pPr>
  </w:p>
  <w:p w:rsidR="003C49BE" w:rsidRDefault="003C49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9BE" w:rsidRDefault="003C49BE" w:rsidP="008D347B">
      <w:pPr>
        <w:spacing w:after="0" w:line="240" w:lineRule="auto"/>
      </w:pPr>
      <w:r>
        <w:separator/>
      </w:r>
    </w:p>
  </w:footnote>
  <w:footnote w:type="continuationSeparator" w:id="0">
    <w:p w:rsidR="003C49BE" w:rsidRDefault="003C49BE" w:rsidP="008D34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BE" w:rsidRDefault="003C49BE" w:rsidP="008D347B">
    <w:pPr>
      <w:pStyle w:val="Header"/>
    </w:pPr>
    <w:r>
      <w:ptab w:relativeTo="margin" w:alignment="right" w:leader="none"/>
    </w:r>
    <w:r>
      <w:t>Employee Training - Recognizing and Reporting Illicit Discharges</w:t>
    </w:r>
  </w:p>
  <w:p w:rsidR="003C49BE" w:rsidRDefault="003C49BE" w:rsidP="008D347B">
    <w:pPr>
      <w:pStyle w:val="Header"/>
    </w:pPr>
    <w:r>
      <w:ptab w:relativeTo="margin" w:alignment="right" w:leader="none"/>
    </w:r>
    <w:r>
      <w:t>Instructor’s Guide</w:t>
    </w:r>
  </w:p>
  <w:p w:rsidR="003C49BE" w:rsidRDefault="003C49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BE" w:rsidRDefault="003C49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5479"/>
    <w:multiLevelType w:val="hybridMultilevel"/>
    <w:tmpl w:val="936AED74"/>
    <w:lvl w:ilvl="0" w:tplc="0409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03EB6B54"/>
    <w:multiLevelType w:val="hybridMultilevel"/>
    <w:tmpl w:val="9E1C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C1791"/>
    <w:multiLevelType w:val="hybridMultilevel"/>
    <w:tmpl w:val="7976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D52A8"/>
    <w:multiLevelType w:val="hybridMultilevel"/>
    <w:tmpl w:val="A058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25AB9"/>
    <w:multiLevelType w:val="hybridMultilevel"/>
    <w:tmpl w:val="6D5CB9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21C124E2"/>
    <w:multiLevelType w:val="hybridMultilevel"/>
    <w:tmpl w:val="4DDC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F07380"/>
    <w:multiLevelType w:val="hybridMultilevel"/>
    <w:tmpl w:val="7EDC4AF8"/>
    <w:lvl w:ilvl="0" w:tplc="7AC43320">
      <w:start w:val="1"/>
      <w:numFmt w:val="bullet"/>
      <w:lvlText w:val="•"/>
      <w:lvlJc w:val="left"/>
      <w:pPr>
        <w:tabs>
          <w:tab w:val="num" w:pos="720"/>
        </w:tabs>
        <w:ind w:left="720" w:hanging="360"/>
      </w:pPr>
      <w:rPr>
        <w:rFonts w:ascii="Arial" w:hAnsi="Arial" w:hint="default"/>
      </w:rPr>
    </w:lvl>
    <w:lvl w:ilvl="1" w:tplc="C9F09AB8" w:tentative="1">
      <w:start w:val="1"/>
      <w:numFmt w:val="bullet"/>
      <w:lvlText w:val="•"/>
      <w:lvlJc w:val="left"/>
      <w:pPr>
        <w:tabs>
          <w:tab w:val="num" w:pos="1440"/>
        </w:tabs>
        <w:ind w:left="1440" w:hanging="360"/>
      </w:pPr>
      <w:rPr>
        <w:rFonts w:ascii="Arial" w:hAnsi="Arial" w:hint="default"/>
      </w:rPr>
    </w:lvl>
    <w:lvl w:ilvl="2" w:tplc="081A168E" w:tentative="1">
      <w:start w:val="1"/>
      <w:numFmt w:val="bullet"/>
      <w:lvlText w:val="•"/>
      <w:lvlJc w:val="left"/>
      <w:pPr>
        <w:tabs>
          <w:tab w:val="num" w:pos="2160"/>
        </w:tabs>
        <w:ind w:left="2160" w:hanging="360"/>
      </w:pPr>
      <w:rPr>
        <w:rFonts w:ascii="Arial" w:hAnsi="Arial" w:hint="default"/>
      </w:rPr>
    </w:lvl>
    <w:lvl w:ilvl="3" w:tplc="AC0EFF34" w:tentative="1">
      <w:start w:val="1"/>
      <w:numFmt w:val="bullet"/>
      <w:lvlText w:val="•"/>
      <w:lvlJc w:val="left"/>
      <w:pPr>
        <w:tabs>
          <w:tab w:val="num" w:pos="2880"/>
        </w:tabs>
        <w:ind w:left="2880" w:hanging="360"/>
      </w:pPr>
      <w:rPr>
        <w:rFonts w:ascii="Arial" w:hAnsi="Arial" w:hint="default"/>
      </w:rPr>
    </w:lvl>
    <w:lvl w:ilvl="4" w:tplc="381AB512" w:tentative="1">
      <w:start w:val="1"/>
      <w:numFmt w:val="bullet"/>
      <w:lvlText w:val="•"/>
      <w:lvlJc w:val="left"/>
      <w:pPr>
        <w:tabs>
          <w:tab w:val="num" w:pos="3600"/>
        </w:tabs>
        <w:ind w:left="3600" w:hanging="360"/>
      </w:pPr>
      <w:rPr>
        <w:rFonts w:ascii="Arial" w:hAnsi="Arial" w:hint="default"/>
      </w:rPr>
    </w:lvl>
    <w:lvl w:ilvl="5" w:tplc="23F85F2C" w:tentative="1">
      <w:start w:val="1"/>
      <w:numFmt w:val="bullet"/>
      <w:lvlText w:val="•"/>
      <w:lvlJc w:val="left"/>
      <w:pPr>
        <w:tabs>
          <w:tab w:val="num" w:pos="4320"/>
        </w:tabs>
        <w:ind w:left="4320" w:hanging="360"/>
      </w:pPr>
      <w:rPr>
        <w:rFonts w:ascii="Arial" w:hAnsi="Arial" w:hint="default"/>
      </w:rPr>
    </w:lvl>
    <w:lvl w:ilvl="6" w:tplc="9C921538" w:tentative="1">
      <w:start w:val="1"/>
      <w:numFmt w:val="bullet"/>
      <w:lvlText w:val="•"/>
      <w:lvlJc w:val="left"/>
      <w:pPr>
        <w:tabs>
          <w:tab w:val="num" w:pos="5040"/>
        </w:tabs>
        <w:ind w:left="5040" w:hanging="360"/>
      </w:pPr>
      <w:rPr>
        <w:rFonts w:ascii="Arial" w:hAnsi="Arial" w:hint="default"/>
      </w:rPr>
    </w:lvl>
    <w:lvl w:ilvl="7" w:tplc="678840FA" w:tentative="1">
      <w:start w:val="1"/>
      <w:numFmt w:val="bullet"/>
      <w:lvlText w:val="•"/>
      <w:lvlJc w:val="left"/>
      <w:pPr>
        <w:tabs>
          <w:tab w:val="num" w:pos="5760"/>
        </w:tabs>
        <w:ind w:left="5760" w:hanging="360"/>
      </w:pPr>
      <w:rPr>
        <w:rFonts w:ascii="Arial" w:hAnsi="Arial" w:hint="default"/>
      </w:rPr>
    </w:lvl>
    <w:lvl w:ilvl="8" w:tplc="166CA620" w:tentative="1">
      <w:start w:val="1"/>
      <w:numFmt w:val="bullet"/>
      <w:lvlText w:val="•"/>
      <w:lvlJc w:val="left"/>
      <w:pPr>
        <w:tabs>
          <w:tab w:val="num" w:pos="6480"/>
        </w:tabs>
        <w:ind w:left="6480" w:hanging="360"/>
      </w:pPr>
      <w:rPr>
        <w:rFonts w:ascii="Arial" w:hAnsi="Arial" w:hint="default"/>
      </w:rPr>
    </w:lvl>
  </w:abstractNum>
  <w:abstractNum w:abstractNumId="7">
    <w:nsid w:val="3A563704"/>
    <w:multiLevelType w:val="hybridMultilevel"/>
    <w:tmpl w:val="A290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5A1C2C"/>
    <w:multiLevelType w:val="hybridMultilevel"/>
    <w:tmpl w:val="E6C4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B55C35"/>
    <w:multiLevelType w:val="hybridMultilevel"/>
    <w:tmpl w:val="30C66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5D0120"/>
    <w:multiLevelType w:val="hybridMultilevel"/>
    <w:tmpl w:val="9B50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03157E"/>
    <w:multiLevelType w:val="hybridMultilevel"/>
    <w:tmpl w:val="6278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2"/>
  </w:num>
  <w:num w:numId="6">
    <w:abstractNumId w:val="8"/>
  </w:num>
  <w:num w:numId="7">
    <w:abstractNumId w:val="7"/>
  </w:num>
  <w:num w:numId="8">
    <w:abstractNumId w:val="11"/>
  </w:num>
  <w:num w:numId="9">
    <w:abstractNumId w:val="10"/>
  </w:num>
  <w:num w:numId="10">
    <w:abstractNumId w:val="4"/>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576E9"/>
    <w:rsid w:val="00010EDA"/>
    <w:rsid w:val="00015032"/>
    <w:rsid w:val="0002109B"/>
    <w:rsid w:val="00024AD9"/>
    <w:rsid w:val="0002741E"/>
    <w:rsid w:val="00030B2C"/>
    <w:rsid w:val="0009042A"/>
    <w:rsid w:val="00095084"/>
    <w:rsid w:val="000A0BAB"/>
    <w:rsid w:val="000A16A7"/>
    <w:rsid w:val="000A5B64"/>
    <w:rsid w:val="000A66A7"/>
    <w:rsid w:val="000B6D32"/>
    <w:rsid w:val="000D0A79"/>
    <w:rsid w:val="000D31CB"/>
    <w:rsid w:val="001027C7"/>
    <w:rsid w:val="00110277"/>
    <w:rsid w:val="00115036"/>
    <w:rsid w:val="00133717"/>
    <w:rsid w:val="0013750E"/>
    <w:rsid w:val="00141B73"/>
    <w:rsid w:val="001541B7"/>
    <w:rsid w:val="00185AB6"/>
    <w:rsid w:val="00185BB5"/>
    <w:rsid w:val="0019701B"/>
    <w:rsid w:val="0019747F"/>
    <w:rsid w:val="001B3BB0"/>
    <w:rsid w:val="001B3DF0"/>
    <w:rsid w:val="001B64B6"/>
    <w:rsid w:val="001C3ADA"/>
    <w:rsid w:val="001D0F8A"/>
    <w:rsid w:val="001D2798"/>
    <w:rsid w:val="001F3CD4"/>
    <w:rsid w:val="00200C4B"/>
    <w:rsid w:val="002114CE"/>
    <w:rsid w:val="0021661C"/>
    <w:rsid w:val="00223AC1"/>
    <w:rsid w:val="00230416"/>
    <w:rsid w:val="0023425B"/>
    <w:rsid w:val="0023588D"/>
    <w:rsid w:val="002444B8"/>
    <w:rsid w:val="00264F94"/>
    <w:rsid w:val="00274AB2"/>
    <w:rsid w:val="002763A6"/>
    <w:rsid w:val="002B080C"/>
    <w:rsid w:val="002C1B4A"/>
    <w:rsid w:val="002D2719"/>
    <w:rsid w:val="002E38E8"/>
    <w:rsid w:val="002F2E4C"/>
    <w:rsid w:val="003108A8"/>
    <w:rsid w:val="003127B2"/>
    <w:rsid w:val="00332D39"/>
    <w:rsid w:val="00361124"/>
    <w:rsid w:val="003703A2"/>
    <w:rsid w:val="00386BE8"/>
    <w:rsid w:val="00387FBC"/>
    <w:rsid w:val="003930E9"/>
    <w:rsid w:val="00393B5C"/>
    <w:rsid w:val="003A29C3"/>
    <w:rsid w:val="003C49BE"/>
    <w:rsid w:val="003C6CB7"/>
    <w:rsid w:val="003E34F8"/>
    <w:rsid w:val="003F0D8C"/>
    <w:rsid w:val="003F1B66"/>
    <w:rsid w:val="00411313"/>
    <w:rsid w:val="00414436"/>
    <w:rsid w:val="004345C8"/>
    <w:rsid w:val="004666FD"/>
    <w:rsid w:val="004713DA"/>
    <w:rsid w:val="00482AA2"/>
    <w:rsid w:val="00485792"/>
    <w:rsid w:val="00493630"/>
    <w:rsid w:val="004956DD"/>
    <w:rsid w:val="004A27DA"/>
    <w:rsid w:val="004A430D"/>
    <w:rsid w:val="004B3562"/>
    <w:rsid w:val="004C0C67"/>
    <w:rsid w:val="004D3D30"/>
    <w:rsid w:val="004D5C0F"/>
    <w:rsid w:val="004E05B6"/>
    <w:rsid w:val="004E6DBB"/>
    <w:rsid w:val="00511B3A"/>
    <w:rsid w:val="00516BCD"/>
    <w:rsid w:val="0052675C"/>
    <w:rsid w:val="0052721D"/>
    <w:rsid w:val="00536BE9"/>
    <w:rsid w:val="00540084"/>
    <w:rsid w:val="00550E43"/>
    <w:rsid w:val="005518AC"/>
    <w:rsid w:val="005554B9"/>
    <w:rsid w:val="0056277C"/>
    <w:rsid w:val="005A10A4"/>
    <w:rsid w:val="005B5597"/>
    <w:rsid w:val="005B7869"/>
    <w:rsid w:val="005C17CE"/>
    <w:rsid w:val="005C586E"/>
    <w:rsid w:val="005C58E6"/>
    <w:rsid w:val="005E4D6D"/>
    <w:rsid w:val="005E6BAA"/>
    <w:rsid w:val="00626507"/>
    <w:rsid w:val="0064666F"/>
    <w:rsid w:val="006518D9"/>
    <w:rsid w:val="00667CD9"/>
    <w:rsid w:val="006909D3"/>
    <w:rsid w:val="006C4769"/>
    <w:rsid w:val="006E0CA5"/>
    <w:rsid w:val="00732B1C"/>
    <w:rsid w:val="00732CA1"/>
    <w:rsid w:val="00742CB4"/>
    <w:rsid w:val="0075769A"/>
    <w:rsid w:val="007655B3"/>
    <w:rsid w:val="00765A5A"/>
    <w:rsid w:val="00791068"/>
    <w:rsid w:val="007957D1"/>
    <w:rsid w:val="007A2F5C"/>
    <w:rsid w:val="007B029F"/>
    <w:rsid w:val="007B3F13"/>
    <w:rsid w:val="007B499F"/>
    <w:rsid w:val="007C55A2"/>
    <w:rsid w:val="007C5705"/>
    <w:rsid w:val="007C5748"/>
    <w:rsid w:val="007D35FD"/>
    <w:rsid w:val="00802B8A"/>
    <w:rsid w:val="00811254"/>
    <w:rsid w:val="00817800"/>
    <w:rsid w:val="00832C8B"/>
    <w:rsid w:val="008367E5"/>
    <w:rsid w:val="0083750B"/>
    <w:rsid w:val="00844948"/>
    <w:rsid w:val="00846C67"/>
    <w:rsid w:val="00863DFC"/>
    <w:rsid w:val="0086445D"/>
    <w:rsid w:val="00874DB8"/>
    <w:rsid w:val="008839BA"/>
    <w:rsid w:val="008B0928"/>
    <w:rsid w:val="008C7B0E"/>
    <w:rsid w:val="008D347B"/>
    <w:rsid w:val="008D58FD"/>
    <w:rsid w:val="008E518D"/>
    <w:rsid w:val="008E735E"/>
    <w:rsid w:val="008F474B"/>
    <w:rsid w:val="00900C28"/>
    <w:rsid w:val="0090326D"/>
    <w:rsid w:val="00904D20"/>
    <w:rsid w:val="00930A3F"/>
    <w:rsid w:val="00931795"/>
    <w:rsid w:val="00937BF1"/>
    <w:rsid w:val="0094142E"/>
    <w:rsid w:val="00942D50"/>
    <w:rsid w:val="00967DEF"/>
    <w:rsid w:val="0097497C"/>
    <w:rsid w:val="00974C99"/>
    <w:rsid w:val="009851A0"/>
    <w:rsid w:val="009921DD"/>
    <w:rsid w:val="0099477F"/>
    <w:rsid w:val="009B21D9"/>
    <w:rsid w:val="009C61D2"/>
    <w:rsid w:val="009D2CE0"/>
    <w:rsid w:val="009F05A1"/>
    <w:rsid w:val="009F39AA"/>
    <w:rsid w:val="009F583B"/>
    <w:rsid w:val="00A00761"/>
    <w:rsid w:val="00A10A27"/>
    <w:rsid w:val="00A11C43"/>
    <w:rsid w:val="00A127D5"/>
    <w:rsid w:val="00A2587A"/>
    <w:rsid w:val="00A34C82"/>
    <w:rsid w:val="00A45C25"/>
    <w:rsid w:val="00A5178F"/>
    <w:rsid w:val="00A7680C"/>
    <w:rsid w:val="00A82271"/>
    <w:rsid w:val="00A869AA"/>
    <w:rsid w:val="00A9183D"/>
    <w:rsid w:val="00AB18AF"/>
    <w:rsid w:val="00AC1E5E"/>
    <w:rsid w:val="00AD2AC3"/>
    <w:rsid w:val="00AE3623"/>
    <w:rsid w:val="00AE7511"/>
    <w:rsid w:val="00AF092C"/>
    <w:rsid w:val="00AF3A24"/>
    <w:rsid w:val="00B00498"/>
    <w:rsid w:val="00B134AA"/>
    <w:rsid w:val="00B14477"/>
    <w:rsid w:val="00B21271"/>
    <w:rsid w:val="00B224CD"/>
    <w:rsid w:val="00B27F6D"/>
    <w:rsid w:val="00B35247"/>
    <w:rsid w:val="00B35872"/>
    <w:rsid w:val="00B35BC0"/>
    <w:rsid w:val="00B379F7"/>
    <w:rsid w:val="00B54F59"/>
    <w:rsid w:val="00B56A66"/>
    <w:rsid w:val="00B80077"/>
    <w:rsid w:val="00B95C82"/>
    <w:rsid w:val="00B979DF"/>
    <w:rsid w:val="00BA0CC2"/>
    <w:rsid w:val="00BD3F8E"/>
    <w:rsid w:val="00BE6FB6"/>
    <w:rsid w:val="00BE7AF5"/>
    <w:rsid w:val="00BF504C"/>
    <w:rsid w:val="00C108C8"/>
    <w:rsid w:val="00C11DC9"/>
    <w:rsid w:val="00C1241E"/>
    <w:rsid w:val="00C528F4"/>
    <w:rsid w:val="00C56A24"/>
    <w:rsid w:val="00C576E9"/>
    <w:rsid w:val="00C61926"/>
    <w:rsid w:val="00C72A1C"/>
    <w:rsid w:val="00C95B71"/>
    <w:rsid w:val="00CA2B9F"/>
    <w:rsid w:val="00D037B2"/>
    <w:rsid w:val="00D12A90"/>
    <w:rsid w:val="00D17E60"/>
    <w:rsid w:val="00D2217A"/>
    <w:rsid w:val="00D33E42"/>
    <w:rsid w:val="00D345DE"/>
    <w:rsid w:val="00D353FD"/>
    <w:rsid w:val="00D42E8B"/>
    <w:rsid w:val="00D44F3A"/>
    <w:rsid w:val="00D45568"/>
    <w:rsid w:val="00D45C39"/>
    <w:rsid w:val="00D638F9"/>
    <w:rsid w:val="00D7122B"/>
    <w:rsid w:val="00D76F53"/>
    <w:rsid w:val="00D90B58"/>
    <w:rsid w:val="00DA3990"/>
    <w:rsid w:val="00DA667B"/>
    <w:rsid w:val="00DC3DE2"/>
    <w:rsid w:val="00DC4EE3"/>
    <w:rsid w:val="00DE463A"/>
    <w:rsid w:val="00DF30E8"/>
    <w:rsid w:val="00E1155D"/>
    <w:rsid w:val="00E21F44"/>
    <w:rsid w:val="00E30FB4"/>
    <w:rsid w:val="00E42EDC"/>
    <w:rsid w:val="00E54921"/>
    <w:rsid w:val="00E60FAA"/>
    <w:rsid w:val="00E826D5"/>
    <w:rsid w:val="00E94E6A"/>
    <w:rsid w:val="00E960FC"/>
    <w:rsid w:val="00EA4416"/>
    <w:rsid w:val="00EA4938"/>
    <w:rsid w:val="00EC315A"/>
    <w:rsid w:val="00ED21AC"/>
    <w:rsid w:val="00ED47C0"/>
    <w:rsid w:val="00EE33DD"/>
    <w:rsid w:val="00F0470F"/>
    <w:rsid w:val="00F34C6C"/>
    <w:rsid w:val="00F34D99"/>
    <w:rsid w:val="00F5291A"/>
    <w:rsid w:val="00F76D08"/>
    <w:rsid w:val="00F80E94"/>
    <w:rsid w:val="00F85CA8"/>
    <w:rsid w:val="00FA16A8"/>
    <w:rsid w:val="00FA4EF0"/>
    <w:rsid w:val="00FA539E"/>
    <w:rsid w:val="00FA7F47"/>
    <w:rsid w:val="00FB575D"/>
    <w:rsid w:val="00FC2667"/>
    <w:rsid w:val="00FD2B53"/>
    <w:rsid w:val="00FD33C1"/>
    <w:rsid w:val="00FD6A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B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76E9"/>
    <w:pPr>
      <w:spacing w:after="0" w:line="240" w:lineRule="auto"/>
    </w:pPr>
  </w:style>
  <w:style w:type="paragraph" w:styleId="BalloonText">
    <w:name w:val="Balloon Text"/>
    <w:basedOn w:val="Normal"/>
    <w:link w:val="BalloonTextChar"/>
    <w:uiPriority w:val="99"/>
    <w:semiHidden/>
    <w:unhideWhenUsed/>
    <w:rsid w:val="000D3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1CB"/>
    <w:rPr>
      <w:rFonts w:ascii="Tahoma" w:hAnsi="Tahoma" w:cs="Tahoma"/>
      <w:sz w:val="16"/>
      <w:szCs w:val="16"/>
    </w:rPr>
  </w:style>
  <w:style w:type="character" w:styleId="Hyperlink">
    <w:name w:val="Hyperlink"/>
    <w:basedOn w:val="DefaultParagraphFont"/>
    <w:uiPriority w:val="99"/>
    <w:unhideWhenUsed/>
    <w:rsid w:val="002C1B4A"/>
    <w:rPr>
      <w:color w:val="0000FF" w:themeColor="hyperlink"/>
      <w:u w:val="single"/>
    </w:rPr>
  </w:style>
  <w:style w:type="table" w:styleId="TableGrid">
    <w:name w:val="Table Grid"/>
    <w:basedOn w:val="TableNormal"/>
    <w:uiPriority w:val="59"/>
    <w:rsid w:val="000A5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D34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347B"/>
  </w:style>
  <w:style w:type="paragraph" w:styleId="Footer">
    <w:name w:val="footer"/>
    <w:basedOn w:val="Normal"/>
    <w:link w:val="FooterChar"/>
    <w:uiPriority w:val="99"/>
    <w:unhideWhenUsed/>
    <w:rsid w:val="008D3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47B"/>
  </w:style>
  <w:style w:type="character" w:styleId="CommentReference">
    <w:name w:val="annotation reference"/>
    <w:basedOn w:val="DefaultParagraphFont"/>
    <w:uiPriority w:val="99"/>
    <w:semiHidden/>
    <w:unhideWhenUsed/>
    <w:rsid w:val="002763A6"/>
    <w:rPr>
      <w:sz w:val="16"/>
      <w:szCs w:val="16"/>
    </w:rPr>
  </w:style>
  <w:style w:type="paragraph" w:styleId="CommentText">
    <w:name w:val="annotation text"/>
    <w:basedOn w:val="Normal"/>
    <w:link w:val="CommentTextChar"/>
    <w:uiPriority w:val="99"/>
    <w:semiHidden/>
    <w:unhideWhenUsed/>
    <w:rsid w:val="002763A6"/>
    <w:pPr>
      <w:spacing w:line="240" w:lineRule="auto"/>
    </w:pPr>
    <w:rPr>
      <w:sz w:val="20"/>
      <w:szCs w:val="20"/>
    </w:rPr>
  </w:style>
  <w:style w:type="character" w:customStyle="1" w:styleId="CommentTextChar">
    <w:name w:val="Comment Text Char"/>
    <w:basedOn w:val="DefaultParagraphFont"/>
    <w:link w:val="CommentText"/>
    <w:uiPriority w:val="99"/>
    <w:semiHidden/>
    <w:rsid w:val="002763A6"/>
    <w:rPr>
      <w:sz w:val="20"/>
      <w:szCs w:val="20"/>
    </w:rPr>
  </w:style>
  <w:style w:type="paragraph" w:styleId="CommentSubject">
    <w:name w:val="annotation subject"/>
    <w:basedOn w:val="CommentText"/>
    <w:next w:val="CommentText"/>
    <w:link w:val="CommentSubjectChar"/>
    <w:uiPriority w:val="99"/>
    <w:semiHidden/>
    <w:unhideWhenUsed/>
    <w:rsid w:val="002763A6"/>
    <w:rPr>
      <w:b/>
      <w:bCs/>
    </w:rPr>
  </w:style>
  <w:style w:type="character" w:customStyle="1" w:styleId="CommentSubjectChar">
    <w:name w:val="Comment Subject Char"/>
    <w:basedOn w:val="CommentTextChar"/>
    <w:link w:val="CommentSubject"/>
    <w:uiPriority w:val="99"/>
    <w:semiHidden/>
    <w:rsid w:val="002763A6"/>
    <w:rPr>
      <w:b/>
      <w:bCs/>
    </w:rPr>
  </w:style>
  <w:style w:type="paragraph" w:styleId="ListParagraph">
    <w:name w:val="List Paragraph"/>
    <w:basedOn w:val="Normal"/>
    <w:uiPriority w:val="34"/>
    <w:qFormat/>
    <w:rsid w:val="00185AB6"/>
    <w:pPr>
      <w:ind w:left="720"/>
      <w:contextualSpacing/>
    </w:pPr>
  </w:style>
</w:styles>
</file>

<file path=word/webSettings.xml><?xml version="1.0" encoding="utf-8"?>
<w:webSettings xmlns:r="http://schemas.openxmlformats.org/officeDocument/2006/relationships" xmlns:w="http://schemas.openxmlformats.org/wordprocessingml/2006/main">
  <w:divs>
    <w:div w:id="1965036262">
      <w:bodyDiv w:val="1"/>
      <w:marLeft w:val="0"/>
      <w:marRight w:val="0"/>
      <w:marTop w:val="0"/>
      <w:marBottom w:val="0"/>
      <w:divBdr>
        <w:top w:val="none" w:sz="0" w:space="0" w:color="auto"/>
        <w:left w:val="none" w:sz="0" w:space="0" w:color="auto"/>
        <w:bottom w:val="none" w:sz="0" w:space="0" w:color="auto"/>
        <w:right w:val="none" w:sz="0" w:space="0" w:color="auto"/>
      </w:divBdr>
      <w:divsChild>
        <w:div w:id="1632905179">
          <w:marLeft w:val="547"/>
          <w:marRight w:val="0"/>
          <w:marTop w:val="154"/>
          <w:marBottom w:val="0"/>
          <w:divBdr>
            <w:top w:val="none" w:sz="0" w:space="0" w:color="auto"/>
            <w:left w:val="none" w:sz="0" w:space="0" w:color="auto"/>
            <w:bottom w:val="none" w:sz="0" w:space="0" w:color="auto"/>
            <w:right w:val="none" w:sz="0" w:space="0" w:color="auto"/>
          </w:divBdr>
        </w:div>
        <w:div w:id="102192743">
          <w:marLeft w:val="547"/>
          <w:marRight w:val="0"/>
          <w:marTop w:val="154"/>
          <w:marBottom w:val="0"/>
          <w:divBdr>
            <w:top w:val="none" w:sz="0" w:space="0" w:color="auto"/>
            <w:left w:val="none" w:sz="0" w:space="0" w:color="auto"/>
            <w:bottom w:val="none" w:sz="0" w:space="0" w:color="auto"/>
            <w:right w:val="none" w:sz="0" w:space="0" w:color="auto"/>
          </w:divBdr>
        </w:div>
        <w:div w:id="1127162719">
          <w:marLeft w:val="547"/>
          <w:marRight w:val="0"/>
          <w:marTop w:val="154"/>
          <w:marBottom w:val="0"/>
          <w:divBdr>
            <w:top w:val="none" w:sz="0" w:space="0" w:color="auto"/>
            <w:left w:val="none" w:sz="0" w:space="0" w:color="auto"/>
            <w:bottom w:val="none" w:sz="0" w:space="0" w:color="auto"/>
            <w:right w:val="none" w:sz="0" w:space="0" w:color="auto"/>
          </w:divBdr>
        </w:div>
        <w:div w:id="193405275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tceq.texas.go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dfwstormwate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fwstormwater.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wp.org"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pa.gov"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278E3-4E6D-4110-87DA-DB25A89C0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25</Pages>
  <Words>4267</Words>
  <Characters>24327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NCTCOG</Company>
  <LinksUpToDate>false</LinksUpToDate>
  <CharactersWithSpaces>28537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eblackman</dc:creator>
  <cp:keywords/>
  <dc:description/>
  <cp:lastModifiedBy>eblackman</cp:lastModifiedBy>
  <cp:revision>5</cp:revision>
  <cp:lastPrinted>2012-06-04T19:05:00Z</cp:lastPrinted>
  <dcterms:created xsi:type="dcterms:W3CDTF">2012-06-04T19:00:00Z</dcterms:created>
  <dcterms:modified xsi:type="dcterms:W3CDTF">2012-06-05T13:28:00Z</dcterms:modified>
</cp:coreProperties>
</file>