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7A41ABE4" w:rsidR="00427A2F" w:rsidRPr="00694CEE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00456B"/>
          <w:sz w:val="42"/>
          <w:szCs w:val="42"/>
        </w:rPr>
      </w:pPr>
      <w:bookmarkStart w:id="0" w:name="_Hlk49416763"/>
      <w:r w:rsidRPr="00694CEE">
        <w:rPr>
          <w:b/>
          <w:bCs/>
          <w:color w:val="00456B"/>
          <w:sz w:val="42"/>
          <w:szCs w:val="42"/>
          <w:highlight w:val="lightGray"/>
        </w:rPr>
        <w:t xml:space="preserve">Name of </w:t>
      </w:r>
      <w:r w:rsidR="00F73D6F">
        <w:rPr>
          <w:b/>
          <w:bCs/>
          <w:color w:val="00456B"/>
          <w:sz w:val="42"/>
          <w:szCs w:val="42"/>
          <w:highlight w:val="lightGray"/>
        </w:rPr>
        <w:t>Organization</w:t>
      </w:r>
    </w:p>
    <w:p w14:paraId="1C1FD903" w14:textId="77777777" w:rsidR="00427A2F" w:rsidRPr="00694CEE" w:rsidRDefault="00427A2F" w:rsidP="00427A2F">
      <w:pPr>
        <w:pStyle w:val="CoverDate"/>
        <w:ind w:left="0"/>
        <w:jc w:val="center"/>
        <w:rPr>
          <w:rFonts w:ascii="Century Gothic" w:hAnsi="Century Gothic"/>
          <w:color w:val="00456B"/>
        </w:rPr>
      </w:pPr>
    </w:p>
    <w:p w14:paraId="0CD5060F" w14:textId="3FE46FEE" w:rsidR="00427A2F" w:rsidRPr="00694CEE" w:rsidRDefault="00D849B8" w:rsidP="00427A2F">
      <w:pPr>
        <w:pStyle w:val="CoverDate"/>
        <w:ind w:left="0"/>
        <w:jc w:val="center"/>
        <w:rPr>
          <w:rFonts w:ascii="Century Gothic" w:hAnsi="Century Gothic"/>
          <w:b/>
          <w:color w:val="00456B"/>
          <w:sz w:val="72"/>
          <w:szCs w:val="72"/>
        </w:rPr>
      </w:pPr>
      <w:r>
        <w:rPr>
          <w:rFonts w:ascii="Century Gothic" w:hAnsi="Century Gothic"/>
          <w:b/>
          <w:color w:val="00456B"/>
          <w:sz w:val="72"/>
          <w:szCs w:val="72"/>
        </w:rPr>
        <w:t>Consolidated List of Standards</w:t>
      </w:r>
    </w:p>
    <w:p w14:paraId="6356293D" w14:textId="31AB115B" w:rsidR="00427A2F" w:rsidRDefault="00377CEA" w:rsidP="00427A2F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00456B"/>
          <w:sz w:val="40"/>
          <w:szCs w:val="40"/>
        </w:rPr>
        <w:t>December</w:t>
      </w:r>
      <w:r w:rsidR="00427A2F" w:rsidRPr="00E415F0">
        <w:rPr>
          <w:rFonts w:ascii="Century Gothic" w:hAnsi="Century Gothic"/>
          <w:color w:val="00456B"/>
          <w:sz w:val="40"/>
          <w:szCs w:val="40"/>
        </w:rPr>
        <w:t xml:space="preserve"> 2021</w:t>
      </w:r>
    </w:p>
    <w:p w14:paraId="56A58440" w14:textId="29571D63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E0F2EFE" w14:textId="778A7972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6620CF1" w14:textId="4A973D36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27141B48" w14:textId="49676AC1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F774089" w14:textId="3CF39A1E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686C3C46" w14:textId="1B513F4B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6F5EF60" w14:textId="73ECE228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61ACFFC8" w14:textId="44DD812F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0B1C6A3" w14:textId="3F1E1788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0799EB8" w14:textId="54CA9D68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7C059132" w14:textId="7CA01E7A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25BE1D24" w14:textId="0970BA6F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44ACEB52" w14:textId="38CC8F11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A9956B2" w14:textId="079FA423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2689268" w14:textId="50C56264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3F5C8286" w14:textId="5B08339B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64B0B4D9" w14:textId="6A16C61E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6BB4C36" w14:textId="5A6768E4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4C2FD249" w14:textId="61A32417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4AAC83EF" w14:textId="574E5225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72B24BFA" w14:textId="3D199D4C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AB4409B" w14:textId="101F458A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ABB80B3" w14:textId="26450408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40B878CE" w14:textId="7FFF3EC3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7E17CD6D" w14:textId="7230C1E9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538BF676" w14:textId="3B7AFF95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78ABD47D" w14:textId="7303A5AF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6DF82887" w14:textId="6437A9EB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467E8558" w14:textId="7ECE6D29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503EC930" w14:textId="13B903B1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3BCF5B31" w14:textId="1CEA41FE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61F262EC" w14:textId="1F9CCEAA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58FBF9AC" w14:textId="27BAB6A8" w:rsidR="00E415F0" w:rsidRPr="00E415F0" w:rsidRDefault="00E415F0" w:rsidP="00E415F0">
      <w:pPr>
        <w:tabs>
          <w:tab w:val="left" w:pos="5730"/>
        </w:tabs>
        <w:spacing w:before="360" w:after="240"/>
        <w:jc w:val="center"/>
        <w:rPr>
          <w:rFonts w:ascii="Century Gothic" w:hAnsi="Century Gothic" w:cs="Segoe UI Semilight"/>
          <w:b/>
          <w:bCs/>
          <w:color w:val="1F4E79" w:themeColor="accent5" w:themeShade="80"/>
          <w:sz w:val="40"/>
          <w:szCs w:val="40"/>
        </w:rPr>
      </w:pPr>
      <w:r w:rsidRPr="00E415F0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lastRenderedPageBreak/>
        <w:t>Rev</w:t>
      </w:r>
      <w:r w:rsidR="00FB0B0B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i</w:t>
      </w:r>
      <w:r w:rsidRPr="00E415F0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E415F0" w:rsidRPr="00E415F0" w14:paraId="635D8E5F" w14:textId="77777777" w:rsidTr="00ED5E53">
        <w:tc>
          <w:tcPr>
            <w:tcW w:w="1975" w:type="dxa"/>
            <w:shd w:val="pct15" w:color="000000" w:fill="FFFFFF"/>
          </w:tcPr>
          <w:p w14:paraId="55A617F2" w14:textId="77777777" w:rsidR="00E415F0" w:rsidRPr="00E415F0" w:rsidRDefault="00E415F0" w:rsidP="00E415F0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E415F0">
              <w:rPr>
                <w:rFonts w:ascii="Segoe UI Semilight" w:hAnsi="Segoe UI Semilight"/>
              </w:rPr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5FF17E4C" w14:textId="77777777" w:rsidR="00E415F0" w:rsidRPr="00E415F0" w:rsidRDefault="00E415F0" w:rsidP="00E415F0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E415F0">
              <w:rPr>
                <w:rFonts w:ascii="Segoe UI Semilight" w:hAnsi="Segoe UI Semilight"/>
              </w:rPr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4E870C37" w14:textId="77777777" w:rsidR="00E415F0" w:rsidRPr="00E415F0" w:rsidRDefault="00E415F0" w:rsidP="00E415F0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E415F0">
              <w:rPr>
                <w:rFonts w:ascii="Segoe UI Semilight" w:hAnsi="Segoe UI Semilight"/>
              </w:rPr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2DEC7552" w14:textId="77777777" w:rsidR="00E415F0" w:rsidRPr="00E415F0" w:rsidRDefault="00E415F0" w:rsidP="00E415F0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E415F0">
              <w:rPr>
                <w:rFonts w:ascii="Segoe UI Semilight" w:hAnsi="Segoe UI Semilight"/>
              </w:rPr>
              <w:t>Changed By</w:t>
            </w:r>
          </w:p>
        </w:tc>
      </w:tr>
      <w:tr w:rsidR="00E415F0" w:rsidRPr="00E415F0" w14:paraId="67BDFAD7" w14:textId="77777777" w:rsidTr="00ED5E53">
        <w:tc>
          <w:tcPr>
            <w:tcW w:w="1975" w:type="dxa"/>
          </w:tcPr>
          <w:p w14:paraId="172BCC93" w14:textId="2E0FB721" w:rsidR="00E415F0" w:rsidRPr="00E415F0" w:rsidRDefault="00E415F0" w:rsidP="00E415F0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  <w:tc>
          <w:tcPr>
            <w:tcW w:w="2160" w:type="dxa"/>
          </w:tcPr>
          <w:p w14:paraId="0653D2C3" w14:textId="0DAFD875" w:rsidR="00E415F0" w:rsidRPr="00E415F0" w:rsidRDefault="00E415F0" w:rsidP="00E415F0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  <w:tc>
          <w:tcPr>
            <w:tcW w:w="2877" w:type="dxa"/>
          </w:tcPr>
          <w:p w14:paraId="58C92E86" w14:textId="58855236" w:rsidR="00E415F0" w:rsidRPr="00E415F0" w:rsidRDefault="00E415F0" w:rsidP="00E415F0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  <w:tc>
          <w:tcPr>
            <w:tcW w:w="2338" w:type="dxa"/>
          </w:tcPr>
          <w:p w14:paraId="390AA08C" w14:textId="0DF704F1" w:rsidR="00E415F0" w:rsidRPr="00E415F0" w:rsidRDefault="00E415F0" w:rsidP="00E415F0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</w:tr>
      <w:tr w:rsidR="005D3E68" w:rsidRPr="00F62393" w14:paraId="2D66599C" w14:textId="77777777" w:rsidTr="000A468A">
        <w:tc>
          <w:tcPr>
            <w:tcW w:w="1975" w:type="dxa"/>
          </w:tcPr>
          <w:p w14:paraId="6410CD2A" w14:textId="27D3911E" w:rsidR="005D3E68" w:rsidRPr="00F62393" w:rsidRDefault="005D3E68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739BAFB4" w14:textId="277E0005" w:rsidR="005D3E68" w:rsidRPr="00F62393" w:rsidRDefault="005D3E68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36B0785D" w14:textId="5EDB8B5B" w:rsidR="005D3E68" w:rsidRPr="00F62393" w:rsidRDefault="005D3E68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2B0657E3" w14:textId="2BF1306D" w:rsidR="005D3E68" w:rsidRPr="00F62393" w:rsidRDefault="005D3E68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E415F0" w:rsidRPr="00E415F0" w14:paraId="4B9CCAF0" w14:textId="77777777" w:rsidTr="00ED5E53">
        <w:tc>
          <w:tcPr>
            <w:tcW w:w="1975" w:type="dxa"/>
          </w:tcPr>
          <w:p w14:paraId="7E4CFE17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6ABCBF73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66098BCC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1744F5F7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E415F0" w:rsidRPr="00E415F0" w14:paraId="519CC0AE" w14:textId="77777777" w:rsidTr="00ED5E53">
        <w:tc>
          <w:tcPr>
            <w:tcW w:w="1975" w:type="dxa"/>
          </w:tcPr>
          <w:p w14:paraId="59223A98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112EB828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485B8F54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7B965737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E415F0" w:rsidRPr="00E415F0" w14:paraId="2D62131D" w14:textId="77777777" w:rsidTr="00ED5E53">
        <w:tc>
          <w:tcPr>
            <w:tcW w:w="1975" w:type="dxa"/>
          </w:tcPr>
          <w:p w14:paraId="0598BC0A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4F728387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772CBF36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0AB06D69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E415F0" w:rsidRPr="00E415F0" w14:paraId="32714B1B" w14:textId="77777777" w:rsidTr="00ED5E53">
        <w:tc>
          <w:tcPr>
            <w:tcW w:w="1975" w:type="dxa"/>
          </w:tcPr>
          <w:p w14:paraId="2683FB54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304D9D68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2C9C7B18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0A2B192B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E415F0" w:rsidRPr="00E415F0" w14:paraId="3F846DE9" w14:textId="77777777" w:rsidTr="00ED5E53">
        <w:tc>
          <w:tcPr>
            <w:tcW w:w="1975" w:type="dxa"/>
          </w:tcPr>
          <w:p w14:paraId="3F5B2566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26B684AF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430D041E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6563C4DE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E415F0" w:rsidRPr="00E415F0" w14:paraId="2799C67D" w14:textId="77777777" w:rsidTr="00ED5E53">
        <w:tc>
          <w:tcPr>
            <w:tcW w:w="1975" w:type="dxa"/>
          </w:tcPr>
          <w:p w14:paraId="567967BF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0A8DFE01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04562A42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789FDACC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E415F0" w:rsidRPr="00E415F0" w14:paraId="64D9E739" w14:textId="77777777" w:rsidTr="00ED5E53">
        <w:tc>
          <w:tcPr>
            <w:tcW w:w="1975" w:type="dxa"/>
          </w:tcPr>
          <w:p w14:paraId="51605EFC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7928BE83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2B21A70B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451229C9" w14:textId="77777777" w:rsidR="00E415F0" w:rsidRPr="00E415F0" w:rsidRDefault="00E415F0" w:rsidP="00E415F0">
            <w:pPr>
              <w:spacing w:after="100"/>
              <w:rPr>
                <w:rFonts w:ascii="Segoe UI Semilight" w:hAnsi="Segoe UI Semilight"/>
              </w:rPr>
            </w:pPr>
          </w:p>
        </w:tc>
      </w:tr>
    </w:tbl>
    <w:p w14:paraId="5DB1142A" w14:textId="102FF92D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B76FD4E" w14:textId="452B928D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33A208A9" w14:textId="3A1EF067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4FF96E18" w14:textId="25B4BE0C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21EBA8AE" w14:textId="09E38B9F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797001F7" w14:textId="2DA3F217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58B22A4" w14:textId="72C68295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448C74DB" w14:textId="3D9820E0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0320CF1" w14:textId="337EBDC6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2043142C" w14:textId="7AFE2598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2F532A8" w14:textId="69A8EC73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083ECBE" w14:textId="6D53A87B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3D737876" w14:textId="6E3D4D31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40C74FF4" w14:textId="1615DD9D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5FE38216" w14:textId="7E03F20E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786A0D2D" w14:textId="16DEFFBD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405A924" w14:textId="17993E69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6CFBFCA9" w14:textId="319DAE7C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93BA32B" w14:textId="6AC44C4E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7B04EDD" w14:textId="47F642DD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4D6FE683" w14:textId="1FA41A22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758B556D" w14:textId="522AEFE4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5441EA2C" w14:textId="1496C035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76586E18" w14:textId="267F85A3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5367930" w14:textId="2B815483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1B9401FB" w14:textId="3D4D18A9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51B7DF3D" w14:textId="7BC6607F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0470EAF7" w14:textId="77777777" w:rsidR="00E415F0" w:rsidRDefault="00E415F0" w:rsidP="00E415F0">
      <w:pPr>
        <w:rPr>
          <w:rFonts w:ascii="Segoe UI Semilight" w:hAnsi="Segoe UI Semilight" w:cs="Segoe UI Semilight"/>
          <w:sz w:val="22"/>
          <w:szCs w:val="22"/>
        </w:rPr>
      </w:pPr>
    </w:p>
    <w:p w14:paraId="6D1E49D1" w14:textId="77777777" w:rsidR="00427A2F" w:rsidRPr="00694CEE" w:rsidRDefault="00427A2F" w:rsidP="00E415F0">
      <w:pPr>
        <w:pStyle w:val="FakeHeading1"/>
        <w:jc w:val="center"/>
      </w:pPr>
      <w:bookmarkStart w:id="1" w:name="_Toc48562416"/>
      <w:bookmarkStart w:id="2" w:name="_Toc53665188"/>
      <w:bookmarkEnd w:id="0"/>
      <w:r w:rsidRPr="00694CEE">
        <w:lastRenderedPageBreak/>
        <w:t>Instructions</w:t>
      </w:r>
      <w:bookmarkEnd w:id="1"/>
      <w:bookmarkEnd w:id="2"/>
    </w:p>
    <w:p w14:paraId="7CD4D6D9" w14:textId="7A20BC6B" w:rsidR="00B578E0" w:rsidRPr="00E415F0" w:rsidRDefault="00427A2F" w:rsidP="00E415F0">
      <w:pPr>
        <w:pStyle w:val="BodyText"/>
        <w:jc w:val="left"/>
        <w:rPr>
          <w:sz w:val="22"/>
          <w:szCs w:val="22"/>
        </w:rPr>
      </w:pPr>
      <w:r w:rsidRPr="00E415F0">
        <w:rPr>
          <w:sz w:val="22"/>
          <w:szCs w:val="22"/>
        </w:rPr>
        <w:t xml:space="preserve">The </w:t>
      </w:r>
      <w:r w:rsidRPr="00E415F0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F73D6F" w:rsidRPr="00E415F0">
        <w:rPr>
          <w:sz w:val="22"/>
          <w:szCs w:val="22"/>
          <w:shd w:val="clear" w:color="auto" w:fill="D9D9D9" w:themeFill="background1" w:themeFillShade="D9"/>
        </w:rPr>
        <w:t>Organization</w:t>
      </w:r>
      <w:r w:rsidRPr="00E415F0">
        <w:rPr>
          <w:sz w:val="22"/>
          <w:szCs w:val="22"/>
          <w:shd w:val="clear" w:color="auto" w:fill="D9D9D9" w:themeFill="background1" w:themeFillShade="D9"/>
        </w:rPr>
        <w:t>)</w:t>
      </w:r>
      <w:r w:rsidRPr="00E415F0">
        <w:rPr>
          <w:sz w:val="22"/>
          <w:szCs w:val="22"/>
        </w:rPr>
        <w:t xml:space="preserve"> </w:t>
      </w:r>
      <w:r w:rsidR="00E415F0" w:rsidRPr="00E415F0">
        <w:rPr>
          <w:sz w:val="22"/>
          <w:szCs w:val="22"/>
        </w:rPr>
        <w:t xml:space="preserve">Consolidated List of Standards </w:t>
      </w:r>
      <w:r w:rsidR="001E2056">
        <w:rPr>
          <w:sz w:val="22"/>
          <w:szCs w:val="22"/>
        </w:rPr>
        <w:t xml:space="preserve">document </w:t>
      </w:r>
      <w:r w:rsidRPr="00E415F0">
        <w:rPr>
          <w:sz w:val="22"/>
          <w:szCs w:val="22"/>
        </w:rPr>
        <w:t xml:space="preserve">is designated For Official Use Only (FOUO) and is the property of </w:t>
      </w:r>
      <w:r w:rsidRPr="00E415F0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F73D6F" w:rsidRPr="00E415F0">
        <w:rPr>
          <w:sz w:val="22"/>
          <w:szCs w:val="22"/>
          <w:shd w:val="clear" w:color="auto" w:fill="D9D9D9" w:themeFill="background1" w:themeFillShade="D9"/>
        </w:rPr>
        <w:t>Organization</w:t>
      </w:r>
      <w:r w:rsidRPr="00E415F0">
        <w:rPr>
          <w:sz w:val="22"/>
          <w:szCs w:val="22"/>
          <w:shd w:val="clear" w:color="auto" w:fill="D9D9D9" w:themeFill="background1" w:themeFillShade="D9"/>
        </w:rPr>
        <w:t>)</w:t>
      </w:r>
      <w:r w:rsidR="00E415F0" w:rsidRPr="00E415F0">
        <w:rPr>
          <w:sz w:val="22"/>
          <w:szCs w:val="22"/>
          <w:shd w:val="clear" w:color="auto" w:fill="D9D9D9" w:themeFill="background1" w:themeFillShade="D9"/>
        </w:rPr>
        <w:t xml:space="preserve">. </w:t>
      </w:r>
      <w:r w:rsidRPr="00E415F0">
        <w:rPr>
          <w:sz w:val="22"/>
          <w:szCs w:val="22"/>
        </w:rPr>
        <w:t xml:space="preserve">Only </w:t>
      </w:r>
      <w:r w:rsidRPr="00E415F0">
        <w:rPr>
          <w:sz w:val="22"/>
          <w:szCs w:val="22"/>
          <w:shd w:val="clear" w:color="auto" w:fill="D9D9D9" w:themeFill="background1" w:themeFillShade="D9"/>
        </w:rPr>
        <w:t>(Name of Organization)</w:t>
      </w:r>
      <w:r w:rsidRPr="00E415F0">
        <w:rPr>
          <w:sz w:val="22"/>
          <w:szCs w:val="22"/>
        </w:rPr>
        <w:t xml:space="preserve"> representatives may distribute </w:t>
      </w:r>
      <w:r w:rsidR="008042E2">
        <w:rPr>
          <w:sz w:val="22"/>
          <w:szCs w:val="22"/>
        </w:rPr>
        <w:t>this document</w:t>
      </w:r>
      <w:r w:rsidR="00E415F0" w:rsidRPr="00E415F0">
        <w:rPr>
          <w:sz w:val="22"/>
          <w:szCs w:val="22"/>
        </w:rPr>
        <w:t xml:space="preserve"> </w:t>
      </w:r>
      <w:r w:rsidRPr="00E415F0">
        <w:rPr>
          <w:sz w:val="22"/>
          <w:szCs w:val="22"/>
        </w:rPr>
        <w:t xml:space="preserve">to individuals </w:t>
      </w:r>
      <w:r w:rsidR="001E2056">
        <w:rPr>
          <w:sz w:val="22"/>
          <w:szCs w:val="22"/>
        </w:rPr>
        <w:t>on</w:t>
      </w:r>
      <w:r w:rsidR="001E2056" w:rsidRPr="00E415F0">
        <w:rPr>
          <w:sz w:val="22"/>
          <w:szCs w:val="22"/>
        </w:rPr>
        <w:t xml:space="preserve"> </w:t>
      </w:r>
      <w:r w:rsidRPr="00E415F0">
        <w:rPr>
          <w:sz w:val="22"/>
          <w:szCs w:val="22"/>
        </w:rPr>
        <w:t xml:space="preserve">a </w:t>
      </w:r>
      <w:r w:rsidR="00EB05B8" w:rsidRPr="00E415F0">
        <w:rPr>
          <w:sz w:val="22"/>
          <w:szCs w:val="22"/>
        </w:rPr>
        <w:t>need-to-know</w:t>
      </w:r>
      <w:r w:rsidR="001E2056">
        <w:rPr>
          <w:sz w:val="22"/>
          <w:szCs w:val="22"/>
        </w:rPr>
        <w:t xml:space="preserve"> basis</w:t>
      </w:r>
      <w:r w:rsidRPr="00E415F0">
        <w:rPr>
          <w:sz w:val="22"/>
          <w:szCs w:val="22"/>
        </w:rPr>
        <w:t xml:space="preserve">. Distribution by other individuals without prior authorization is prohibited. </w:t>
      </w:r>
      <w:r w:rsidR="008042E2">
        <w:rPr>
          <w:sz w:val="22"/>
          <w:szCs w:val="22"/>
        </w:rPr>
        <w:t>This document</w:t>
      </w:r>
      <w:r w:rsidRPr="00E415F0">
        <w:rPr>
          <w:sz w:val="22"/>
          <w:szCs w:val="22"/>
        </w:rPr>
        <w:t xml:space="preserve"> is unclassified but contains sensitive information</w:t>
      </w:r>
      <w:r w:rsidR="00B578E0" w:rsidRPr="00E415F0">
        <w:rPr>
          <w:sz w:val="22"/>
          <w:szCs w:val="22"/>
        </w:rPr>
        <w:t>.</w:t>
      </w:r>
    </w:p>
    <w:p w14:paraId="089282EC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0343AF13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581FDB11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54C5FD40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48E02BFF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5E3CC7F2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208A30E5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5810324D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79DF7048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311EF874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6547D929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3C307026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4478AEEB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4A701DFD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603E5072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2B66F004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0E4F059B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1BE54264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77A42D5B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215B3966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314DC7B1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6C7C8BA9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7B8B2331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4A99AD77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1D6B8DE5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2B93E151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6AF1BFE2" w14:textId="77777777" w:rsidR="00B578E0" w:rsidRPr="00E415F0" w:rsidRDefault="00B578E0" w:rsidP="00E415F0">
      <w:pPr>
        <w:pStyle w:val="BodyText"/>
        <w:jc w:val="left"/>
        <w:rPr>
          <w:sz w:val="22"/>
          <w:szCs w:val="22"/>
        </w:rPr>
      </w:pPr>
    </w:p>
    <w:p w14:paraId="7D9B6856" w14:textId="12D5BDE8" w:rsidR="00427A2F" w:rsidRPr="00E415F0" w:rsidRDefault="00427A2F" w:rsidP="00E415F0">
      <w:pPr>
        <w:pStyle w:val="Heading1"/>
      </w:pPr>
      <w:bookmarkStart w:id="3" w:name="_Toc48562419"/>
      <w:bookmarkStart w:id="4" w:name="_Toc53665190"/>
      <w:r w:rsidRPr="00E415F0">
        <w:lastRenderedPageBreak/>
        <w:t>Introduction</w:t>
      </w:r>
      <w:bookmarkEnd w:id="3"/>
      <w:r w:rsidRPr="00E415F0">
        <w:t xml:space="preserve"> and Purpose</w:t>
      </w:r>
      <w:bookmarkEnd w:id="4"/>
    </w:p>
    <w:p w14:paraId="3F9F13BE" w14:textId="79C095C1" w:rsidR="00427A2F" w:rsidRPr="00E415F0" w:rsidRDefault="00427A2F" w:rsidP="00E415F0">
      <w:pPr>
        <w:pStyle w:val="BodyText"/>
        <w:jc w:val="left"/>
        <w:rPr>
          <w:color w:val="000000" w:themeColor="text1"/>
          <w:sz w:val="22"/>
          <w:szCs w:val="22"/>
        </w:rPr>
      </w:pPr>
      <w:r w:rsidRPr="00E415F0">
        <w:rPr>
          <w:color w:val="000000" w:themeColor="text1"/>
          <w:sz w:val="22"/>
          <w:szCs w:val="22"/>
        </w:rPr>
        <w:t xml:space="preserve">The </w:t>
      </w:r>
      <w:r w:rsidR="00BC4852" w:rsidRPr="00E415F0">
        <w:rPr>
          <w:color w:val="000000" w:themeColor="text1"/>
          <w:sz w:val="22"/>
          <w:szCs w:val="22"/>
          <w:highlight w:val="lightGray"/>
        </w:rPr>
        <w:t>(Name of Organization)</w:t>
      </w:r>
      <w:r w:rsidR="00E415F0" w:rsidRPr="00E415F0">
        <w:rPr>
          <w:color w:val="000000" w:themeColor="text1"/>
          <w:sz w:val="22"/>
          <w:szCs w:val="22"/>
        </w:rPr>
        <w:t xml:space="preserve"> </w:t>
      </w:r>
      <w:r w:rsidR="00D849B8" w:rsidRPr="00E415F0">
        <w:rPr>
          <w:color w:val="000000" w:themeColor="text1"/>
          <w:sz w:val="22"/>
          <w:szCs w:val="22"/>
        </w:rPr>
        <w:t xml:space="preserve">Consolidated List of Standards </w:t>
      </w:r>
      <w:r w:rsidR="001E2056">
        <w:rPr>
          <w:color w:val="000000" w:themeColor="text1"/>
          <w:sz w:val="22"/>
          <w:szCs w:val="22"/>
        </w:rPr>
        <w:t xml:space="preserve">document </w:t>
      </w:r>
      <w:r w:rsidR="00D849B8" w:rsidRPr="00E415F0">
        <w:rPr>
          <w:color w:val="000000" w:themeColor="text1"/>
          <w:sz w:val="22"/>
          <w:szCs w:val="22"/>
        </w:rPr>
        <w:t>establish</w:t>
      </w:r>
      <w:r w:rsidR="001E2056">
        <w:rPr>
          <w:color w:val="000000" w:themeColor="text1"/>
          <w:sz w:val="22"/>
          <w:szCs w:val="22"/>
        </w:rPr>
        <w:t>es</w:t>
      </w:r>
      <w:r w:rsidR="00D849B8" w:rsidRPr="00E415F0">
        <w:rPr>
          <w:color w:val="000000" w:themeColor="text1"/>
          <w:sz w:val="22"/>
          <w:szCs w:val="22"/>
        </w:rPr>
        <w:t xml:space="preserve"> a formal set of standards </w:t>
      </w:r>
      <w:r w:rsidR="00246965">
        <w:rPr>
          <w:color w:val="000000" w:themeColor="text1"/>
          <w:sz w:val="22"/>
          <w:szCs w:val="22"/>
        </w:rPr>
        <w:t>that are used to create Security Incident Response Plan</w:t>
      </w:r>
      <w:r w:rsidR="001E2056">
        <w:rPr>
          <w:color w:val="000000" w:themeColor="text1"/>
          <w:sz w:val="22"/>
          <w:szCs w:val="22"/>
        </w:rPr>
        <w:t>s</w:t>
      </w:r>
      <w:r w:rsidR="00246965">
        <w:rPr>
          <w:color w:val="000000" w:themeColor="text1"/>
          <w:sz w:val="22"/>
          <w:szCs w:val="22"/>
        </w:rPr>
        <w:t>, Team</w:t>
      </w:r>
      <w:r w:rsidR="001E2056">
        <w:rPr>
          <w:color w:val="000000" w:themeColor="text1"/>
          <w:sz w:val="22"/>
          <w:szCs w:val="22"/>
        </w:rPr>
        <w:t>s</w:t>
      </w:r>
      <w:r w:rsidR="00246965">
        <w:rPr>
          <w:color w:val="000000" w:themeColor="text1"/>
          <w:sz w:val="22"/>
          <w:szCs w:val="22"/>
        </w:rPr>
        <w:t xml:space="preserve"> and </w:t>
      </w:r>
      <w:r w:rsidR="001E2056">
        <w:rPr>
          <w:color w:val="000000" w:themeColor="text1"/>
          <w:sz w:val="22"/>
          <w:szCs w:val="22"/>
        </w:rPr>
        <w:t>P</w:t>
      </w:r>
      <w:r w:rsidR="00246965">
        <w:rPr>
          <w:color w:val="000000" w:themeColor="text1"/>
          <w:sz w:val="22"/>
          <w:szCs w:val="22"/>
        </w:rPr>
        <w:t>rocesses to address Cyber Security Incidents.</w:t>
      </w:r>
    </w:p>
    <w:p w14:paraId="51B8DB16" w14:textId="32755C9D" w:rsidR="00427A2F" w:rsidRDefault="00246965" w:rsidP="00E415F0">
      <w:pPr>
        <w:pStyle w:val="Heading1"/>
      </w:pPr>
      <w:r>
        <w:t>Incident Response Standards</w:t>
      </w:r>
    </w:p>
    <w:p w14:paraId="36FFDE13" w14:textId="71DDA2D9" w:rsidR="006C0C6A" w:rsidRPr="003303C4" w:rsidRDefault="00377CEA" w:rsidP="003303C4">
      <w:pPr>
        <w:pStyle w:val="Heading3"/>
        <w:spacing w:before="120" w:line="360" w:lineRule="auto"/>
        <w:rPr>
          <w:rFonts w:ascii="Segoe UI Semilight" w:eastAsiaTheme="minorHAnsi" w:hAnsi="Segoe UI Semilight" w:cstheme="minorBidi"/>
          <w:b w:val="0"/>
          <w:bCs w:val="0"/>
          <w:spacing w:val="0"/>
          <w:sz w:val="22"/>
          <w:szCs w:val="22"/>
        </w:rPr>
      </w:pPr>
      <w:hyperlink r:id="rId10" w:history="1">
        <w:r w:rsidR="006C0C6A" w:rsidRPr="005A403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F</w:t>
        </w:r>
        <w:r w:rsidR="00EB05B8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ederal Emergency Management Agency (F</w:t>
        </w:r>
        <w:r w:rsidR="006C0C6A" w:rsidRPr="005A403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EMA</w:t>
        </w:r>
        <w:r w:rsidR="00EB05B8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)</w:t>
        </w:r>
        <w:r w:rsidR="006C0C6A" w:rsidRPr="005A403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 xml:space="preserve"> National Frameworks</w:t>
        </w:r>
      </w:hyperlink>
    </w:p>
    <w:p w14:paraId="718A0188" w14:textId="727823A4" w:rsidR="006C0C6A" w:rsidRPr="003303C4" w:rsidRDefault="00377CEA" w:rsidP="003303C4">
      <w:pPr>
        <w:pStyle w:val="Heading3"/>
        <w:spacing w:before="120" w:line="360" w:lineRule="auto"/>
        <w:rPr>
          <w:rFonts w:ascii="Segoe UI Semilight" w:eastAsiaTheme="minorHAnsi" w:hAnsi="Segoe UI Semilight" w:cstheme="minorBidi"/>
          <w:b w:val="0"/>
          <w:bCs w:val="0"/>
          <w:spacing w:val="0"/>
          <w:sz w:val="22"/>
          <w:szCs w:val="22"/>
        </w:rPr>
      </w:pPr>
      <w:hyperlink r:id="rId11" w:history="1">
        <w:r w:rsidR="000D4BD4" w:rsidRPr="003303C4">
          <w:rPr>
            <w:rStyle w:val="Hyperlink"/>
            <w:rFonts w:ascii="Segoe UI Semilight" w:eastAsiaTheme="minorHAnsi" w:hAnsi="Segoe UI Semilight" w:cstheme="minorBidi"/>
            <w:b w:val="0"/>
            <w:bCs w:val="0"/>
            <w:color w:val="000000" w:themeColor="text1"/>
            <w:spacing w:val="0"/>
            <w:sz w:val="22"/>
            <w:szCs w:val="22"/>
            <w:u w:val="none"/>
          </w:rPr>
          <w:t>National Incident Management System (NIMS)</w:t>
        </w:r>
      </w:hyperlink>
    </w:p>
    <w:p w14:paraId="5C97E914" w14:textId="77777777" w:rsidR="00246965" w:rsidRPr="003303C4" w:rsidRDefault="00377CEA" w:rsidP="003303C4">
      <w:pPr>
        <w:pStyle w:val="Heading3"/>
        <w:spacing w:before="120" w:line="360" w:lineRule="auto"/>
        <w:rPr>
          <w:rFonts w:ascii="Segoe UI Semilight" w:eastAsiaTheme="minorHAnsi" w:hAnsi="Segoe UI Semilight" w:cstheme="minorBidi"/>
          <w:b w:val="0"/>
          <w:bCs w:val="0"/>
          <w:spacing w:val="0"/>
          <w:sz w:val="22"/>
          <w:szCs w:val="22"/>
        </w:rPr>
      </w:pPr>
      <w:hyperlink r:id="rId12" w:tgtFrame="_blank" w:history="1">
        <w:r w:rsidR="00246965" w:rsidRPr="003303C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ISO/IEC 27035:2011: Information Security Incident Management</w:t>
        </w:r>
      </w:hyperlink>
    </w:p>
    <w:p w14:paraId="5A9A83B5" w14:textId="77777777" w:rsidR="00246965" w:rsidRPr="003303C4" w:rsidRDefault="00377CEA" w:rsidP="003303C4">
      <w:pPr>
        <w:pStyle w:val="Heading3"/>
        <w:spacing w:before="120" w:line="360" w:lineRule="auto"/>
        <w:rPr>
          <w:rFonts w:ascii="Segoe UI Semilight" w:eastAsiaTheme="minorHAnsi" w:hAnsi="Segoe UI Semilight" w:cstheme="minorBidi"/>
          <w:b w:val="0"/>
          <w:bCs w:val="0"/>
          <w:spacing w:val="0"/>
          <w:sz w:val="22"/>
          <w:szCs w:val="22"/>
        </w:rPr>
      </w:pPr>
      <w:hyperlink r:id="rId13" w:tgtFrame="_blank" w:history="1">
        <w:r w:rsidR="00246965" w:rsidRPr="003303C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SANS: Creating and Managing an Incident Response Team</w:t>
        </w:r>
      </w:hyperlink>
    </w:p>
    <w:p w14:paraId="121D038F" w14:textId="77777777" w:rsidR="00246965" w:rsidRPr="003303C4" w:rsidRDefault="00377CEA" w:rsidP="003303C4">
      <w:pPr>
        <w:pStyle w:val="Heading3"/>
        <w:spacing w:before="120" w:line="360" w:lineRule="auto"/>
        <w:rPr>
          <w:rFonts w:ascii="Segoe UI Semilight" w:eastAsiaTheme="minorHAnsi" w:hAnsi="Segoe UI Semilight" w:cstheme="minorBidi"/>
          <w:b w:val="0"/>
          <w:bCs w:val="0"/>
          <w:spacing w:val="0"/>
          <w:sz w:val="22"/>
          <w:szCs w:val="22"/>
        </w:rPr>
      </w:pPr>
      <w:hyperlink r:id="rId14" w:tgtFrame="_blank" w:history="1">
        <w:r w:rsidR="00246965" w:rsidRPr="003303C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CERT: Handbook for Computer Security Incident Response Teams (CSIRTs)</w:t>
        </w:r>
      </w:hyperlink>
    </w:p>
    <w:p w14:paraId="79B07129" w14:textId="7B5AA4DB" w:rsidR="00246965" w:rsidRPr="003303C4" w:rsidRDefault="00377CEA" w:rsidP="003303C4">
      <w:pPr>
        <w:pStyle w:val="Heading3"/>
        <w:spacing w:before="120" w:line="360" w:lineRule="auto"/>
        <w:rPr>
          <w:rFonts w:ascii="Segoe UI Semilight" w:eastAsiaTheme="minorHAnsi" w:hAnsi="Segoe UI Semilight" w:cstheme="minorBidi"/>
          <w:b w:val="0"/>
          <w:bCs w:val="0"/>
          <w:spacing w:val="0"/>
          <w:sz w:val="22"/>
          <w:szCs w:val="22"/>
        </w:rPr>
      </w:pPr>
      <w:hyperlink r:id="rId15" w:tgtFrame="_blank" w:history="1">
        <w:r w:rsidR="00246965" w:rsidRPr="003303C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 xml:space="preserve">NIST </w:t>
        </w:r>
        <w:r w:rsidR="00EB05B8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 xml:space="preserve">SP </w:t>
        </w:r>
        <w:r w:rsidR="00246965" w:rsidRPr="003303C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800-61: Computer Security Incident Handling Guide</w:t>
        </w:r>
      </w:hyperlink>
    </w:p>
    <w:p w14:paraId="28DEA753" w14:textId="77777777" w:rsidR="006C0C6A" w:rsidRPr="003303C4" w:rsidRDefault="00377CEA" w:rsidP="003303C4">
      <w:pPr>
        <w:pStyle w:val="Heading3"/>
        <w:spacing w:before="120" w:line="360" w:lineRule="auto"/>
        <w:rPr>
          <w:rFonts w:ascii="Segoe UI Semilight" w:eastAsiaTheme="minorHAnsi" w:hAnsi="Segoe UI Semilight" w:cstheme="minorBidi"/>
          <w:b w:val="0"/>
          <w:bCs w:val="0"/>
          <w:spacing w:val="0"/>
          <w:sz w:val="22"/>
          <w:szCs w:val="22"/>
        </w:rPr>
      </w:pPr>
      <w:hyperlink r:id="rId16" w:tgtFrame="_blank" w:history="1">
        <w:r w:rsidR="006C0C6A" w:rsidRPr="003303C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ISACA: Incident Management and Response</w:t>
        </w:r>
      </w:hyperlink>
    </w:p>
    <w:p w14:paraId="47D142E7" w14:textId="77777777" w:rsidR="005A4034" w:rsidRPr="005A4034" w:rsidRDefault="005A4034" w:rsidP="005A4034">
      <w:pPr>
        <w:pStyle w:val="BodyText"/>
      </w:pPr>
    </w:p>
    <w:p w14:paraId="27342E2C" w14:textId="4D3E7E27" w:rsidR="00246965" w:rsidRDefault="00246965" w:rsidP="00246965">
      <w:pPr>
        <w:pStyle w:val="Heading1"/>
      </w:pPr>
      <w:r>
        <w:t>Incident Management Maturity Standards</w:t>
      </w:r>
    </w:p>
    <w:p w14:paraId="7B2D7B02" w14:textId="77777777" w:rsidR="00246965" w:rsidRPr="00246965" w:rsidRDefault="00377CEA" w:rsidP="003303C4">
      <w:pPr>
        <w:spacing w:before="120" w:line="360" w:lineRule="auto"/>
        <w:outlineLvl w:val="2"/>
        <w:rPr>
          <w:rFonts w:ascii="Segoe UI Semilight" w:hAnsi="Segoe UI Semilight"/>
          <w:color w:val="000000" w:themeColor="text1"/>
          <w:sz w:val="22"/>
          <w:szCs w:val="22"/>
        </w:rPr>
      </w:pPr>
      <w:hyperlink r:id="rId17" w:tgtFrame="_blank" w:history="1">
        <w:r w:rsidR="00246965" w:rsidRPr="00246965">
          <w:rPr>
            <w:rFonts w:ascii="Segoe UI Semilight" w:hAnsi="Segoe UI Semilight"/>
            <w:color w:val="000000" w:themeColor="text1"/>
            <w:sz w:val="22"/>
            <w:szCs w:val="22"/>
          </w:rPr>
          <w:t>SIM3: Security Incident Management Maturity Model</w:t>
        </w:r>
      </w:hyperlink>
    </w:p>
    <w:p w14:paraId="31568A2C" w14:textId="5128B2D6" w:rsidR="00246965" w:rsidRPr="00990AA4" w:rsidRDefault="00377CEA" w:rsidP="003303C4">
      <w:pPr>
        <w:pStyle w:val="Heading3"/>
        <w:spacing w:before="120" w:line="360" w:lineRule="auto"/>
        <w:rPr>
          <w:rFonts w:ascii="Segoe UI Semilight" w:eastAsiaTheme="minorHAnsi" w:hAnsi="Segoe UI Semilight" w:cstheme="minorBidi"/>
          <w:b w:val="0"/>
          <w:bCs w:val="0"/>
          <w:spacing w:val="0"/>
          <w:sz w:val="22"/>
          <w:szCs w:val="22"/>
        </w:rPr>
      </w:pPr>
      <w:hyperlink r:id="rId18" w:tgtFrame="_blank" w:history="1">
        <w:r w:rsidR="00246965" w:rsidRPr="00990AA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CERT: Incident Management Capability Metrics (IMCM)</w:t>
        </w:r>
      </w:hyperlink>
    </w:p>
    <w:p w14:paraId="0ABE8EB6" w14:textId="77777777" w:rsidR="00246965" w:rsidRPr="00990AA4" w:rsidRDefault="00377CEA" w:rsidP="003303C4">
      <w:pPr>
        <w:pStyle w:val="Heading3"/>
        <w:spacing w:before="120" w:line="360" w:lineRule="auto"/>
        <w:rPr>
          <w:rFonts w:ascii="Segoe UI Semilight" w:eastAsiaTheme="minorHAnsi" w:hAnsi="Segoe UI Semilight" w:cstheme="minorBidi"/>
          <w:b w:val="0"/>
          <w:bCs w:val="0"/>
          <w:spacing w:val="0"/>
          <w:sz w:val="22"/>
          <w:szCs w:val="22"/>
        </w:rPr>
      </w:pPr>
      <w:hyperlink r:id="rId19" w:tgtFrame="_blank" w:history="1">
        <w:r w:rsidR="00246965" w:rsidRPr="00990AA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CERT: An Introduction to the Mission Risk Diagnostic for Incident Management Capabilities (MRD-IMC)</w:t>
        </w:r>
      </w:hyperlink>
    </w:p>
    <w:p w14:paraId="374894A3" w14:textId="77777777" w:rsidR="00246965" w:rsidRPr="00990AA4" w:rsidRDefault="00377CEA" w:rsidP="003303C4">
      <w:pPr>
        <w:pStyle w:val="Heading3"/>
        <w:spacing w:before="120" w:line="360" w:lineRule="auto"/>
        <w:rPr>
          <w:rFonts w:ascii="Segoe UI Semilight" w:eastAsiaTheme="minorHAnsi" w:hAnsi="Segoe UI Semilight" w:cstheme="minorBidi"/>
          <w:b w:val="0"/>
          <w:bCs w:val="0"/>
          <w:spacing w:val="0"/>
          <w:sz w:val="22"/>
          <w:szCs w:val="22"/>
        </w:rPr>
      </w:pPr>
      <w:hyperlink r:id="rId20" w:tgtFrame="_blank" w:history="1">
        <w:r w:rsidR="00246965" w:rsidRPr="00990AA4">
          <w:rPr>
            <w:rFonts w:ascii="Segoe UI Semilight" w:eastAsiaTheme="minorHAnsi" w:hAnsi="Segoe UI Semilight" w:cstheme="minorBidi"/>
            <w:b w:val="0"/>
            <w:bCs w:val="0"/>
            <w:spacing w:val="0"/>
            <w:sz w:val="22"/>
            <w:szCs w:val="22"/>
          </w:rPr>
          <w:t>Threat Hunting Maturity Model</w:t>
        </w:r>
      </w:hyperlink>
    </w:p>
    <w:p w14:paraId="55C5FAD2" w14:textId="77777777" w:rsidR="00246965" w:rsidRPr="00E415F0" w:rsidRDefault="00246965" w:rsidP="00246965">
      <w:pPr>
        <w:spacing w:after="100"/>
        <w:rPr>
          <w:sz w:val="22"/>
          <w:szCs w:val="22"/>
        </w:rPr>
      </w:pPr>
    </w:p>
    <w:sectPr w:rsidR="00246965" w:rsidRPr="00E415F0" w:rsidSect="00E415F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517C" w14:textId="77777777" w:rsidR="00772526" w:rsidRDefault="00772526">
      <w:r>
        <w:separator/>
      </w:r>
    </w:p>
  </w:endnote>
  <w:endnote w:type="continuationSeparator" w:id="0">
    <w:p w14:paraId="239697C7" w14:textId="77777777" w:rsidR="00772526" w:rsidRDefault="0077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96A0" w14:textId="77777777" w:rsidR="00E415F0" w:rsidRDefault="00E415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377CEA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A657" w14:textId="567BB36D" w:rsidR="00811949" w:rsidRPr="00E415F0" w:rsidRDefault="00377CEA" w:rsidP="00E4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307A" w14:textId="77777777" w:rsidR="00772526" w:rsidRDefault="00772526">
      <w:r>
        <w:separator/>
      </w:r>
    </w:p>
  </w:footnote>
  <w:footnote w:type="continuationSeparator" w:id="0">
    <w:p w14:paraId="56094A31" w14:textId="77777777" w:rsidR="00772526" w:rsidRDefault="0077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2C3EA589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F73D6F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FEFB" w14:textId="7A615048" w:rsidR="00E415F0" w:rsidRPr="00E415F0" w:rsidRDefault="00E415F0" w:rsidP="00E415F0">
    <w:pPr>
      <w:pBdr>
        <w:bottom w:val="single" w:sz="18" w:space="1" w:color="auto"/>
      </w:pBdr>
      <w:tabs>
        <w:tab w:val="center" w:pos="4680"/>
        <w:tab w:val="right" w:pos="9360"/>
      </w:tabs>
      <w:rPr>
        <w:rFonts w:ascii="Segoe UI" w:hAnsi="Segoe UI" w:cs="Segoe UI"/>
      </w:rPr>
    </w:pPr>
    <w:r w:rsidRPr="00E415F0">
      <w:rPr>
        <w:rFonts w:ascii="Segoe UI" w:hAnsi="Segoe UI" w:cs="Segoe UI"/>
        <w:highlight w:val="lightGray"/>
      </w:rPr>
      <w:t>(Name of Organization)</w:t>
    </w:r>
    <w:r w:rsidRPr="00E415F0">
      <w:rPr>
        <w:rFonts w:ascii="Segoe UI" w:hAnsi="Segoe UI" w:cs="Segoe UI"/>
      </w:rPr>
      <w:t xml:space="preserve"> Consolidated List of Standards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75B16" w14:textId="65BA042A" w:rsidR="00811949" w:rsidRPr="00E415F0" w:rsidRDefault="00377CEA" w:rsidP="00E4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61D"/>
    <w:multiLevelType w:val="multilevel"/>
    <w:tmpl w:val="2BD88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F6012"/>
    <w:multiLevelType w:val="multilevel"/>
    <w:tmpl w:val="CCDEF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421AF"/>
    <w:multiLevelType w:val="multilevel"/>
    <w:tmpl w:val="EA2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5D57F8"/>
    <w:multiLevelType w:val="multilevel"/>
    <w:tmpl w:val="14FA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5" w15:restartNumberingAfterBreak="0">
    <w:nsid w:val="048C2854"/>
    <w:multiLevelType w:val="multilevel"/>
    <w:tmpl w:val="C89C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AF5D21"/>
    <w:multiLevelType w:val="multilevel"/>
    <w:tmpl w:val="09428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C10313"/>
    <w:multiLevelType w:val="multilevel"/>
    <w:tmpl w:val="4AFC3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2A4077"/>
    <w:multiLevelType w:val="multilevel"/>
    <w:tmpl w:val="C1A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48583F"/>
    <w:multiLevelType w:val="multilevel"/>
    <w:tmpl w:val="472E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BE754D"/>
    <w:multiLevelType w:val="multilevel"/>
    <w:tmpl w:val="C040D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0F57AF"/>
    <w:multiLevelType w:val="multilevel"/>
    <w:tmpl w:val="320A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2E0572"/>
    <w:multiLevelType w:val="multilevel"/>
    <w:tmpl w:val="0DCA40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9EC5ECA"/>
    <w:multiLevelType w:val="multilevel"/>
    <w:tmpl w:val="8CC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C30274"/>
    <w:multiLevelType w:val="multilevel"/>
    <w:tmpl w:val="8E329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AE51C1E"/>
    <w:multiLevelType w:val="multilevel"/>
    <w:tmpl w:val="CB84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AEE71DC"/>
    <w:multiLevelType w:val="multilevel"/>
    <w:tmpl w:val="A10CE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8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E4069E6"/>
    <w:multiLevelType w:val="multilevel"/>
    <w:tmpl w:val="B62A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EC837DF"/>
    <w:multiLevelType w:val="multilevel"/>
    <w:tmpl w:val="59E06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F625C14"/>
    <w:multiLevelType w:val="multilevel"/>
    <w:tmpl w:val="5BD20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FEF0056"/>
    <w:multiLevelType w:val="multilevel"/>
    <w:tmpl w:val="081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1603A1B"/>
    <w:multiLevelType w:val="multilevel"/>
    <w:tmpl w:val="BDBEB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1D1408C"/>
    <w:multiLevelType w:val="multilevel"/>
    <w:tmpl w:val="047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2E47085"/>
    <w:multiLevelType w:val="multilevel"/>
    <w:tmpl w:val="F5346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4FD7175"/>
    <w:multiLevelType w:val="multilevel"/>
    <w:tmpl w:val="E80A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5296E04"/>
    <w:multiLevelType w:val="multilevel"/>
    <w:tmpl w:val="B414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5F9161A"/>
    <w:multiLevelType w:val="multilevel"/>
    <w:tmpl w:val="483EF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8C2069A"/>
    <w:multiLevelType w:val="multilevel"/>
    <w:tmpl w:val="EA2A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8DF534E"/>
    <w:multiLevelType w:val="multilevel"/>
    <w:tmpl w:val="5E8CB9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90746B1"/>
    <w:multiLevelType w:val="multilevel"/>
    <w:tmpl w:val="839C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9173C8F"/>
    <w:multiLevelType w:val="multilevel"/>
    <w:tmpl w:val="1A104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93661B4"/>
    <w:multiLevelType w:val="multilevel"/>
    <w:tmpl w:val="2744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A2E1E01"/>
    <w:multiLevelType w:val="multilevel"/>
    <w:tmpl w:val="8668B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AF0280D"/>
    <w:multiLevelType w:val="multilevel"/>
    <w:tmpl w:val="6E24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EB247FF"/>
    <w:multiLevelType w:val="multilevel"/>
    <w:tmpl w:val="A7B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F8A3A54"/>
    <w:multiLevelType w:val="multilevel"/>
    <w:tmpl w:val="CC04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04525BC"/>
    <w:multiLevelType w:val="multilevel"/>
    <w:tmpl w:val="A0B81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3AA5E52"/>
    <w:multiLevelType w:val="multilevel"/>
    <w:tmpl w:val="8C08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44B15D1"/>
    <w:multiLevelType w:val="multilevel"/>
    <w:tmpl w:val="2D3A9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6D72EFB"/>
    <w:multiLevelType w:val="multilevel"/>
    <w:tmpl w:val="1ED4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71E5A1C"/>
    <w:multiLevelType w:val="multilevel"/>
    <w:tmpl w:val="70C2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75D5482"/>
    <w:multiLevelType w:val="multilevel"/>
    <w:tmpl w:val="7DA46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80B5DF3"/>
    <w:multiLevelType w:val="multilevel"/>
    <w:tmpl w:val="E564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89D485D"/>
    <w:multiLevelType w:val="multilevel"/>
    <w:tmpl w:val="9D0C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7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2A6E7FA8"/>
    <w:multiLevelType w:val="multilevel"/>
    <w:tmpl w:val="285CCA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BB44DB2"/>
    <w:multiLevelType w:val="multilevel"/>
    <w:tmpl w:val="C400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C796106"/>
    <w:multiLevelType w:val="multilevel"/>
    <w:tmpl w:val="B9F46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CBA1B52"/>
    <w:multiLevelType w:val="multilevel"/>
    <w:tmpl w:val="7A3A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E802B0D"/>
    <w:multiLevelType w:val="multilevel"/>
    <w:tmpl w:val="7494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E9C54F3"/>
    <w:multiLevelType w:val="multilevel"/>
    <w:tmpl w:val="643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F8F42A1"/>
    <w:multiLevelType w:val="multilevel"/>
    <w:tmpl w:val="DC68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0265D6E"/>
    <w:multiLevelType w:val="multilevel"/>
    <w:tmpl w:val="3BA2F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0D21D15"/>
    <w:multiLevelType w:val="multilevel"/>
    <w:tmpl w:val="E38C3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20076BF"/>
    <w:multiLevelType w:val="multilevel"/>
    <w:tmpl w:val="819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2720245"/>
    <w:multiLevelType w:val="hybridMultilevel"/>
    <w:tmpl w:val="98F4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60B2E"/>
    <w:multiLevelType w:val="multilevel"/>
    <w:tmpl w:val="45B6A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28D7D0E"/>
    <w:multiLevelType w:val="multilevel"/>
    <w:tmpl w:val="C018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3615080"/>
    <w:multiLevelType w:val="multilevel"/>
    <w:tmpl w:val="15FE12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3A87C1D"/>
    <w:multiLevelType w:val="multilevel"/>
    <w:tmpl w:val="4EC08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409075D"/>
    <w:multiLevelType w:val="hybridMultilevel"/>
    <w:tmpl w:val="76CC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E57AAB"/>
    <w:multiLevelType w:val="multilevel"/>
    <w:tmpl w:val="9AC0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5B23A9C"/>
    <w:multiLevelType w:val="multilevel"/>
    <w:tmpl w:val="7F345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7" w15:restartNumberingAfterBreak="0">
    <w:nsid w:val="366455F2"/>
    <w:multiLevelType w:val="multilevel"/>
    <w:tmpl w:val="DD88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6FF177C"/>
    <w:multiLevelType w:val="multilevel"/>
    <w:tmpl w:val="5E66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7BD0129"/>
    <w:multiLevelType w:val="multilevel"/>
    <w:tmpl w:val="5B927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8387739"/>
    <w:multiLevelType w:val="multilevel"/>
    <w:tmpl w:val="5244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8990868"/>
    <w:multiLevelType w:val="multilevel"/>
    <w:tmpl w:val="75FE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9327B1C"/>
    <w:multiLevelType w:val="multilevel"/>
    <w:tmpl w:val="6480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AE354E8"/>
    <w:multiLevelType w:val="multilevel"/>
    <w:tmpl w:val="22EC3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D7B5BD0"/>
    <w:multiLevelType w:val="multilevel"/>
    <w:tmpl w:val="0FC6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E8C4D05"/>
    <w:multiLevelType w:val="multilevel"/>
    <w:tmpl w:val="0F8EF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0400D1E"/>
    <w:multiLevelType w:val="multilevel"/>
    <w:tmpl w:val="BADE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256201C"/>
    <w:multiLevelType w:val="multilevel"/>
    <w:tmpl w:val="340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2DD6D0D"/>
    <w:multiLevelType w:val="multilevel"/>
    <w:tmpl w:val="BC3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479192C"/>
    <w:multiLevelType w:val="multilevel"/>
    <w:tmpl w:val="DA5EE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481387D"/>
    <w:multiLevelType w:val="multilevel"/>
    <w:tmpl w:val="B3125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48E30B0"/>
    <w:multiLevelType w:val="multilevel"/>
    <w:tmpl w:val="0672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5451E7C"/>
    <w:multiLevelType w:val="multilevel"/>
    <w:tmpl w:val="65DAC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67C4834"/>
    <w:multiLevelType w:val="multilevel"/>
    <w:tmpl w:val="910CE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96C0BA0"/>
    <w:multiLevelType w:val="multilevel"/>
    <w:tmpl w:val="2F9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86" w15:restartNumberingAfterBreak="0">
    <w:nsid w:val="4D393CA1"/>
    <w:multiLevelType w:val="hybridMultilevel"/>
    <w:tmpl w:val="7CAE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587A34"/>
    <w:multiLevelType w:val="multilevel"/>
    <w:tmpl w:val="EADA5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D696DBF"/>
    <w:multiLevelType w:val="multilevel"/>
    <w:tmpl w:val="0E5A0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90" w15:restartNumberingAfterBreak="0">
    <w:nsid w:val="5275262A"/>
    <w:multiLevelType w:val="multilevel"/>
    <w:tmpl w:val="CBFE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92" w15:restartNumberingAfterBreak="0">
    <w:nsid w:val="52A83556"/>
    <w:multiLevelType w:val="hybridMultilevel"/>
    <w:tmpl w:val="D0A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4201273"/>
    <w:multiLevelType w:val="multilevel"/>
    <w:tmpl w:val="DAA4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76E61B9"/>
    <w:multiLevelType w:val="multilevel"/>
    <w:tmpl w:val="84D8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8173C2D"/>
    <w:multiLevelType w:val="hybridMultilevel"/>
    <w:tmpl w:val="B3AA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8FD2E2A"/>
    <w:multiLevelType w:val="multilevel"/>
    <w:tmpl w:val="8D94F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A955E99"/>
    <w:multiLevelType w:val="multilevel"/>
    <w:tmpl w:val="A59A8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AEB4582"/>
    <w:multiLevelType w:val="multilevel"/>
    <w:tmpl w:val="851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5B534966"/>
    <w:multiLevelType w:val="multilevel"/>
    <w:tmpl w:val="0382D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5C2E11BB"/>
    <w:multiLevelType w:val="multilevel"/>
    <w:tmpl w:val="EC7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5CED29E5"/>
    <w:multiLevelType w:val="multilevel"/>
    <w:tmpl w:val="F090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D4B4F47"/>
    <w:multiLevelType w:val="multilevel"/>
    <w:tmpl w:val="158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E2D222B"/>
    <w:multiLevelType w:val="multilevel"/>
    <w:tmpl w:val="1EC4B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5FDC54F0"/>
    <w:multiLevelType w:val="multilevel"/>
    <w:tmpl w:val="7AC4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0D64362"/>
    <w:multiLevelType w:val="multilevel"/>
    <w:tmpl w:val="9526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11C3D2F"/>
    <w:multiLevelType w:val="multilevel"/>
    <w:tmpl w:val="E958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64B375CB"/>
    <w:multiLevelType w:val="hybridMultilevel"/>
    <w:tmpl w:val="88DE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D31AB2"/>
    <w:multiLevelType w:val="multilevel"/>
    <w:tmpl w:val="A830E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5E56145"/>
    <w:multiLevelType w:val="multilevel"/>
    <w:tmpl w:val="BAE0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6666218C"/>
    <w:multiLevelType w:val="multilevel"/>
    <w:tmpl w:val="4F2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675460B8"/>
    <w:multiLevelType w:val="multilevel"/>
    <w:tmpl w:val="6EE24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6803074C"/>
    <w:multiLevelType w:val="multilevel"/>
    <w:tmpl w:val="3C064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116" w15:restartNumberingAfterBreak="0">
    <w:nsid w:val="6D040065"/>
    <w:multiLevelType w:val="multilevel"/>
    <w:tmpl w:val="8F72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6D3E319A"/>
    <w:multiLevelType w:val="multilevel"/>
    <w:tmpl w:val="6048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DF765C1"/>
    <w:multiLevelType w:val="multilevel"/>
    <w:tmpl w:val="D92C1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ECC453F"/>
    <w:multiLevelType w:val="multilevel"/>
    <w:tmpl w:val="6C44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F3E7F5B"/>
    <w:multiLevelType w:val="multilevel"/>
    <w:tmpl w:val="2F6E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0CF139A"/>
    <w:multiLevelType w:val="multilevel"/>
    <w:tmpl w:val="70B6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720C1153"/>
    <w:multiLevelType w:val="multilevel"/>
    <w:tmpl w:val="9162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2B96F96"/>
    <w:multiLevelType w:val="multilevel"/>
    <w:tmpl w:val="6080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73945416"/>
    <w:multiLevelType w:val="multilevel"/>
    <w:tmpl w:val="2D2E9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74C33645"/>
    <w:multiLevelType w:val="hybridMultilevel"/>
    <w:tmpl w:val="C2783112"/>
    <w:lvl w:ilvl="0" w:tplc="084A69A6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5342858"/>
    <w:multiLevelType w:val="multilevel"/>
    <w:tmpl w:val="C270E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753E1120"/>
    <w:multiLevelType w:val="multilevel"/>
    <w:tmpl w:val="64F8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756D37C2"/>
    <w:multiLevelType w:val="multilevel"/>
    <w:tmpl w:val="997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75951A6E"/>
    <w:multiLevelType w:val="multilevel"/>
    <w:tmpl w:val="290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75F6221B"/>
    <w:multiLevelType w:val="multilevel"/>
    <w:tmpl w:val="3D649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76B24E15"/>
    <w:multiLevelType w:val="multilevel"/>
    <w:tmpl w:val="6D20C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77431FE3"/>
    <w:multiLevelType w:val="multilevel"/>
    <w:tmpl w:val="0AB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136" w15:restartNumberingAfterBreak="0">
    <w:nsid w:val="7AC40797"/>
    <w:multiLevelType w:val="multilevel"/>
    <w:tmpl w:val="9ACAE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AEE4078"/>
    <w:multiLevelType w:val="multilevel"/>
    <w:tmpl w:val="F74CB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7BE96357"/>
    <w:multiLevelType w:val="multilevel"/>
    <w:tmpl w:val="7FFED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abstractNum w:abstractNumId="140" w15:restartNumberingAfterBreak="0">
    <w:nsid w:val="7C947D9C"/>
    <w:multiLevelType w:val="multilevel"/>
    <w:tmpl w:val="4DC87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7CC02636"/>
    <w:multiLevelType w:val="multilevel"/>
    <w:tmpl w:val="3D98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D2C52C3"/>
    <w:multiLevelType w:val="multilevel"/>
    <w:tmpl w:val="97C0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F9961D4"/>
    <w:multiLevelType w:val="multilevel"/>
    <w:tmpl w:val="89EC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7FD31D6E"/>
    <w:multiLevelType w:val="multilevel"/>
    <w:tmpl w:val="7FC0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6"/>
  </w:num>
  <w:num w:numId="2">
    <w:abstractNumId w:val="46"/>
  </w:num>
  <w:num w:numId="3">
    <w:abstractNumId w:val="18"/>
  </w:num>
  <w:num w:numId="4">
    <w:abstractNumId w:val="135"/>
  </w:num>
  <w:num w:numId="5">
    <w:abstractNumId w:val="114"/>
  </w:num>
  <w:num w:numId="6">
    <w:abstractNumId w:val="66"/>
  </w:num>
  <w:num w:numId="7">
    <w:abstractNumId w:val="85"/>
  </w:num>
  <w:num w:numId="8">
    <w:abstractNumId w:val="4"/>
  </w:num>
  <w:num w:numId="9">
    <w:abstractNumId w:val="115"/>
  </w:num>
  <w:num w:numId="10">
    <w:abstractNumId w:val="139"/>
  </w:num>
  <w:num w:numId="11">
    <w:abstractNumId w:val="132"/>
  </w:num>
  <w:num w:numId="1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1"/>
  </w:num>
  <w:num w:numId="14">
    <w:abstractNumId w:val="95"/>
  </w:num>
  <w:num w:numId="15">
    <w:abstractNumId w:val="17"/>
  </w:num>
  <w:num w:numId="16">
    <w:abstractNumId w:val="47"/>
  </w:num>
  <w:num w:numId="17">
    <w:abstractNumId w:val="119"/>
  </w:num>
  <w:num w:numId="18">
    <w:abstractNumId w:val="92"/>
  </w:num>
  <w:num w:numId="19">
    <w:abstractNumId w:val="57"/>
  </w:num>
  <w:num w:numId="20">
    <w:abstractNumId w:val="60"/>
  </w:num>
  <w:num w:numId="21">
    <w:abstractNumId w:val="143"/>
  </w:num>
  <w:num w:numId="22">
    <w:abstractNumId w:val="84"/>
  </w:num>
  <w:num w:numId="23">
    <w:abstractNumId w:val="63"/>
  </w:num>
  <w:num w:numId="24">
    <w:abstractNumId w:val="72"/>
  </w:num>
  <w:num w:numId="25">
    <w:abstractNumId w:val="54"/>
  </w:num>
  <w:num w:numId="26">
    <w:abstractNumId w:val="70"/>
  </w:num>
  <w:num w:numId="27">
    <w:abstractNumId w:val="134"/>
  </w:num>
  <w:num w:numId="28">
    <w:abstractNumId w:val="124"/>
  </w:num>
  <w:num w:numId="29">
    <w:abstractNumId w:val="101"/>
  </w:num>
  <w:num w:numId="30">
    <w:abstractNumId w:val="78"/>
  </w:num>
  <w:num w:numId="31">
    <w:abstractNumId w:val="24"/>
  </w:num>
  <w:num w:numId="32">
    <w:abstractNumId w:val="106"/>
  </w:num>
  <w:num w:numId="33">
    <w:abstractNumId w:val="42"/>
  </w:num>
  <w:num w:numId="34">
    <w:abstractNumId w:val="102"/>
  </w:num>
  <w:num w:numId="35">
    <w:abstractNumId w:val="105"/>
  </w:num>
  <w:num w:numId="36">
    <w:abstractNumId w:val="37"/>
  </w:num>
  <w:num w:numId="37">
    <w:abstractNumId w:val="96"/>
  </w:num>
  <w:num w:numId="38">
    <w:abstractNumId w:val="39"/>
  </w:num>
  <w:num w:numId="39">
    <w:abstractNumId w:val="94"/>
  </w:num>
  <w:num w:numId="40">
    <w:abstractNumId w:val="141"/>
  </w:num>
  <w:num w:numId="41">
    <w:abstractNumId w:val="71"/>
  </w:num>
  <w:num w:numId="42">
    <w:abstractNumId w:val="3"/>
  </w:num>
  <w:num w:numId="43">
    <w:abstractNumId w:val="11"/>
  </w:num>
  <w:num w:numId="44">
    <w:abstractNumId w:val="142"/>
  </w:num>
  <w:num w:numId="45">
    <w:abstractNumId w:val="68"/>
  </w:num>
  <w:num w:numId="46">
    <w:abstractNumId w:val="22"/>
  </w:num>
  <w:num w:numId="47">
    <w:abstractNumId w:val="81"/>
  </w:num>
  <w:num w:numId="48">
    <w:abstractNumId w:val="35"/>
  </w:num>
  <w:num w:numId="49">
    <w:abstractNumId w:val="93"/>
  </w:num>
  <w:num w:numId="50">
    <w:abstractNumId w:val="121"/>
  </w:num>
  <w:num w:numId="51">
    <w:abstractNumId w:val="64"/>
  </w:num>
  <w:num w:numId="52">
    <w:abstractNumId w:val="110"/>
  </w:num>
  <w:num w:numId="53">
    <w:abstractNumId w:val="33"/>
  </w:num>
  <w:num w:numId="54">
    <w:abstractNumId w:val="116"/>
  </w:num>
  <w:num w:numId="55">
    <w:abstractNumId w:val="8"/>
  </w:num>
  <w:num w:numId="56">
    <w:abstractNumId w:val="45"/>
  </w:num>
  <w:num w:numId="57">
    <w:abstractNumId w:val="123"/>
  </w:num>
  <w:num w:numId="58">
    <w:abstractNumId w:val="99"/>
  </w:num>
  <w:num w:numId="59">
    <w:abstractNumId w:val="29"/>
  </w:num>
  <w:num w:numId="60">
    <w:abstractNumId w:val="74"/>
  </w:num>
  <w:num w:numId="61">
    <w:abstractNumId w:val="122"/>
  </w:num>
  <w:num w:numId="62">
    <w:abstractNumId w:val="13"/>
  </w:num>
  <w:num w:numId="63">
    <w:abstractNumId w:val="128"/>
  </w:num>
  <w:num w:numId="64">
    <w:abstractNumId w:val="129"/>
  </w:num>
  <w:num w:numId="65">
    <w:abstractNumId w:val="19"/>
  </w:num>
  <w:num w:numId="66">
    <w:abstractNumId w:val="49"/>
  </w:num>
  <w:num w:numId="67">
    <w:abstractNumId w:val="111"/>
  </w:num>
  <w:num w:numId="68">
    <w:abstractNumId w:val="76"/>
  </w:num>
  <w:num w:numId="69">
    <w:abstractNumId w:val="31"/>
  </w:num>
  <w:num w:numId="70">
    <w:abstractNumId w:val="2"/>
  </w:num>
  <w:num w:numId="71">
    <w:abstractNumId w:val="53"/>
  </w:num>
  <w:num w:numId="72">
    <w:abstractNumId w:val="51"/>
  </w:num>
  <w:num w:numId="73">
    <w:abstractNumId w:val="103"/>
  </w:num>
  <w:num w:numId="74">
    <w:abstractNumId w:val="27"/>
  </w:num>
  <w:num w:numId="75">
    <w:abstractNumId w:val="100"/>
  </w:num>
  <w:num w:numId="76">
    <w:abstractNumId w:val="26"/>
  </w:num>
  <w:num w:numId="77">
    <w:abstractNumId w:val="136"/>
  </w:num>
  <w:num w:numId="78">
    <w:abstractNumId w:val="83"/>
  </w:num>
  <w:num w:numId="79">
    <w:abstractNumId w:val="55"/>
  </w:num>
  <w:num w:numId="80">
    <w:abstractNumId w:val="61"/>
  </w:num>
  <w:num w:numId="81">
    <w:abstractNumId w:val="80"/>
  </w:num>
  <w:num w:numId="82">
    <w:abstractNumId w:val="9"/>
  </w:num>
  <w:num w:numId="83">
    <w:abstractNumId w:val="23"/>
  </w:num>
  <w:num w:numId="84">
    <w:abstractNumId w:val="25"/>
  </w:num>
  <w:num w:numId="85">
    <w:abstractNumId w:val="138"/>
  </w:num>
  <w:num w:numId="86">
    <w:abstractNumId w:val="127"/>
  </w:num>
  <w:num w:numId="87">
    <w:abstractNumId w:val="65"/>
  </w:num>
  <w:num w:numId="88">
    <w:abstractNumId w:val="34"/>
  </w:num>
  <w:num w:numId="89">
    <w:abstractNumId w:val="131"/>
  </w:num>
  <w:num w:numId="90">
    <w:abstractNumId w:val="113"/>
  </w:num>
  <w:num w:numId="91">
    <w:abstractNumId w:val="73"/>
  </w:num>
  <w:num w:numId="92">
    <w:abstractNumId w:val="30"/>
  </w:num>
  <w:num w:numId="93">
    <w:abstractNumId w:val="7"/>
  </w:num>
  <w:num w:numId="94">
    <w:abstractNumId w:val="137"/>
  </w:num>
  <w:num w:numId="95">
    <w:abstractNumId w:val="38"/>
  </w:num>
  <w:num w:numId="96">
    <w:abstractNumId w:val="90"/>
  </w:num>
  <w:num w:numId="97">
    <w:abstractNumId w:val="32"/>
  </w:num>
  <w:num w:numId="98">
    <w:abstractNumId w:val="59"/>
  </w:num>
  <w:num w:numId="99">
    <w:abstractNumId w:val="104"/>
  </w:num>
  <w:num w:numId="100">
    <w:abstractNumId w:val="88"/>
  </w:num>
  <w:num w:numId="101">
    <w:abstractNumId w:val="16"/>
  </w:num>
  <w:num w:numId="102">
    <w:abstractNumId w:val="125"/>
  </w:num>
  <w:num w:numId="103">
    <w:abstractNumId w:val="133"/>
  </w:num>
  <w:num w:numId="104">
    <w:abstractNumId w:val="56"/>
  </w:num>
  <w:num w:numId="105">
    <w:abstractNumId w:val="82"/>
  </w:num>
  <w:num w:numId="106">
    <w:abstractNumId w:val="79"/>
  </w:num>
  <w:num w:numId="107">
    <w:abstractNumId w:val="118"/>
  </w:num>
  <w:num w:numId="108">
    <w:abstractNumId w:val="97"/>
  </w:num>
  <w:num w:numId="109">
    <w:abstractNumId w:val="40"/>
  </w:num>
  <w:num w:numId="110">
    <w:abstractNumId w:val="75"/>
  </w:num>
  <w:num w:numId="111">
    <w:abstractNumId w:val="0"/>
  </w:num>
  <w:num w:numId="112">
    <w:abstractNumId w:val="87"/>
  </w:num>
  <w:num w:numId="113">
    <w:abstractNumId w:val="109"/>
  </w:num>
  <w:num w:numId="114">
    <w:abstractNumId w:val="21"/>
  </w:num>
  <w:num w:numId="115">
    <w:abstractNumId w:val="112"/>
  </w:num>
  <w:num w:numId="116">
    <w:abstractNumId w:val="140"/>
  </w:num>
  <w:num w:numId="117">
    <w:abstractNumId w:val="6"/>
  </w:num>
  <w:num w:numId="118">
    <w:abstractNumId w:val="43"/>
  </w:num>
  <w:num w:numId="119">
    <w:abstractNumId w:val="10"/>
  </w:num>
  <w:num w:numId="120">
    <w:abstractNumId w:val="120"/>
  </w:num>
  <w:num w:numId="121">
    <w:abstractNumId w:val="14"/>
  </w:num>
  <w:num w:numId="122">
    <w:abstractNumId w:val="117"/>
  </w:num>
  <w:num w:numId="123">
    <w:abstractNumId w:val="48"/>
  </w:num>
  <w:num w:numId="124">
    <w:abstractNumId w:val="77"/>
  </w:num>
  <w:num w:numId="125">
    <w:abstractNumId w:val="107"/>
  </w:num>
  <w:num w:numId="126">
    <w:abstractNumId w:val="36"/>
  </w:num>
  <w:num w:numId="127">
    <w:abstractNumId w:val="67"/>
  </w:num>
  <w:num w:numId="128">
    <w:abstractNumId w:val="144"/>
  </w:num>
  <w:num w:numId="129">
    <w:abstractNumId w:val="41"/>
  </w:num>
  <w:num w:numId="130">
    <w:abstractNumId w:val="15"/>
  </w:num>
  <w:num w:numId="131">
    <w:abstractNumId w:val="28"/>
  </w:num>
  <w:num w:numId="132">
    <w:abstractNumId w:val="1"/>
  </w:num>
  <w:num w:numId="133">
    <w:abstractNumId w:val="20"/>
  </w:num>
  <w:num w:numId="134">
    <w:abstractNumId w:val="50"/>
  </w:num>
  <w:num w:numId="135">
    <w:abstractNumId w:val="98"/>
  </w:num>
  <w:num w:numId="136">
    <w:abstractNumId w:val="62"/>
  </w:num>
  <w:num w:numId="137">
    <w:abstractNumId w:val="130"/>
  </w:num>
  <w:num w:numId="138">
    <w:abstractNumId w:val="44"/>
  </w:num>
  <w:num w:numId="139">
    <w:abstractNumId w:val="5"/>
  </w:num>
  <w:num w:numId="140">
    <w:abstractNumId w:val="12"/>
  </w:num>
  <w:num w:numId="141">
    <w:abstractNumId w:val="69"/>
  </w:num>
  <w:num w:numId="142">
    <w:abstractNumId w:val="52"/>
  </w:num>
  <w:num w:numId="143">
    <w:abstractNumId w:val="58"/>
  </w:num>
  <w:num w:numId="144">
    <w:abstractNumId w:val="86"/>
  </w:num>
  <w:num w:numId="145">
    <w:abstractNumId w:val="108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347B2"/>
    <w:rsid w:val="000549DE"/>
    <w:rsid w:val="00074C3F"/>
    <w:rsid w:val="0007670A"/>
    <w:rsid w:val="000A303F"/>
    <w:rsid w:val="000D4BD4"/>
    <w:rsid w:val="001072A1"/>
    <w:rsid w:val="00171D0B"/>
    <w:rsid w:val="00191EB1"/>
    <w:rsid w:val="001948F4"/>
    <w:rsid w:val="001E2056"/>
    <w:rsid w:val="001F1B25"/>
    <w:rsid w:val="001F6359"/>
    <w:rsid w:val="00211848"/>
    <w:rsid w:val="002362B0"/>
    <w:rsid w:val="00246965"/>
    <w:rsid w:val="00293DA0"/>
    <w:rsid w:val="00295C29"/>
    <w:rsid w:val="002D3EE1"/>
    <w:rsid w:val="00316807"/>
    <w:rsid w:val="003303C4"/>
    <w:rsid w:val="003350C5"/>
    <w:rsid w:val="00377CEA"/>
    <w:rsid w:val="003957C8"/>
    <w:rsid w:val="003C6C6E"/>
    <w:rsid w:val="003F3146"/>
    <w:rsid w:val="00414BE8"/>
    <w:rsid w:val="00427A2F"/>
    <w:rsid w:val="00445694"/>
    <w:rsid w:val="00462BA4"/>
    <w:rsid w:val="0048059D"/>
    <w:rsid w:val="004C6DA9"/>
    <w:rsid w:val="004D6549"/>
    <w:rsid w:val="0051231F"/>
    <w:rsid w:val="00515C4C"/>
    <w:rsid w:val="005209BF"/>
    <w:rsid w:val="005806D6"/>
    <w:rsid w:val="005A4034"/>
    <w:rsid w:val="005C48AC"/>
    <w:rsid w:val="005D3E68"/>
    <w:rsid w:val="005D43B7"/>
    <w:rsid w:val="006303CE"/>
    <w:rsid w:val="00631D91"/>
    <w:rsid w:val="00673660"/>
    <w:rsid w:val="006B1BEF"/>
    <w:rsid w:val="006C0C6A"/>
    <w:rsid w:val="006D19E6"/>
    <w:rsid w:val="006D303C"/>
    <w:rsid w:val="006D6B02"/>
    <w:rsid w:val="00743167"/>
    <w:rsid w:val="00752480"/>
    <w:rsid w:val="00772526"/>
    <w:rsid w:val="007765B6"/>
    <w:rsid w:val="007C0DCD"/>
    <w:rsid w:val="007E7CA5"/>
    <w:rsid w:val="008042E2"/>
    <w:rsid w:val="00822BE1"/>
    <w:rsid w:val="0082722D"/>
    <w:rsid w:val="008330C4"/>
    <w:rsid w:val="008C12ED"/>
    <w:rsid w:val="00966648"/>
    <w:rsid w:val="00983860"/>
    <w:rsid w:val="00990AA4"/>
    <w:rsid w:val="00AB38CA"/>
    <w:rsid w:val="00AD2081"/>
    <w:rsid w:val="00AF41AB"/>
    <w:rsid w:val="00B0617E"/>
    <w:rsid w:val="00B30C4D"/>
    <w:rsid w:val="00B509E7"/>
    <w:rsid w:val="00B578E0"/>
    <w:rsid w:val="00B9430D"/>
    <w:rsid w:val="00BC4852"/>
    <w:rsid w:val="00BD402B"/>
    <w:rsid w:val="00C15FB8"/>
    <w:rsid w:val="00C24B6A"/>
    <w:rsid w:val="00C4316C"/>
    <w:rsid w:val="00C47376"/>
    <w:rsid w:val="00C60C6D"/>
    <w:rsid w:val="00CB0428"/>
    <w:rsid w:val="00CF1BA4"/>
    <w:rsid w:val="00D00A51"/>
    <w:rsid w:val="00D64E6D"/>
    <w:rsid w:val="00D849B8"/>
    <w:rsid w:val="00DB1CE0"/>
    <w:rsid w:val="00E150B6"/>
    <w:rsid w:val="00E415F0"/>
    <w:rsid w:val="00EB05B8"/>
    <w:rsid w:val="00F53765"/>
    <w:rsid w:val="00F576FE"/>
    <w:rsid w:val="00F73D6F"/>
    <w:rsid w:val="00FB0B0B"/>
    <w:rsid w:val="00FB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6C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E415F0"/>
    <w:pPr>
      <w:keepNext/>
      <w:keepLines/>
      <w:numPr>
        <w:numId w:val="1"/>
      </w:numPr>
      <w:pBdr>
        <w:bottom w:val="single" w:sz="4" w:space="1" w:color="auto"/>
      </w:pBdr>
      <w:spacing w:before="480" w:after="480"/>
      <w:ind w:left="634" w:hanging="634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22BE1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00456A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C60C6D"/>
    <w:pPr>
      <w:spacing w:before="480"/>
      <w:outlineLvl w:val="2"/>
    </w:pPr>
    <w:rPr>
      <w:rFonts w:asciiTheme="minorHAnsi" w:eastAsia="Times New Roman" w:hAnsiTheme="minorHAnsi" w:cstheme="minorHAnsi"/>
      <w:b/>
      <w:bCs/>
      <w:color w:val="000000" w:themeColor="text1"/>
      <w:spacing w:val="-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60C6D"/>
    <w:rPr>
      <w:rFonts w:asciiTheme="minorHAnsi" w:eastAsia="Times New Roman" w:hAnsiTheme="minorHAnsi" w:cstheme="minorHAnsi"/>
      <w:bCs/>
      <w:color w:val="000000" w:themeColor="text1"/>
      <w:spacing w:val="-1"/>
      <w:kern w:val="0"/>
      <w:sz w:val="28"/>
      <w:szCs w:val="28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  <w:b w:val="0"/>
      <w:kern w:val="0"/>
      <w:sz w:val="20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b w:val="0"/>
      <w:kern w:val="0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uiPriority w:val="9"/>
    <w:rsid w:val="00E415F0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Cs/>
      <w:color w:val="58595B"/>
      <w:kern w:val="0"/>
      <w:sz w:val="38"/>
      <w:szCs w:val="28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822BE1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  <w:rPr>
      <w:rFonts w:ascii="Arial" w:hAnsi="Arial"/>
      <w:b w:val="0"/>
      <w:kern w:val="0"/>
      <w:sz w:val="20"/>
    </w:rPr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kern w:val="0"/>
      <w:sz w:val="2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 w:val="0"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E415F0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E415F0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E415F0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415F0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415F0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415F0"/>
    <w:pPr>
      <w:spacing w:after="100" w:line="259" w:lineRule="auto"/>
      <w:ind w:left="1100"/>
    </w:pPr>
    <w:rPr>
      <w:rFonts w:ascii="Segoe UI Semilight" w:eastAsiaTheme="minorEastAsia" w:hAnsi="Segoe UI Semilight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415F0"/>
    <w:pPr>
      <w:spacing w:after="100" w:line="259" w:lineRule="auto"/>
      <w:ind w:left="1320"/>
    </w:pPr>
    <w:rPr>
      <w:rFonts w:ascii="Segoe UI Semilight" w:eastAsiaTheme="minorEastAsia" w:hAnsi="Segoe UI Semilight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415F0"/>
    <w:pPr>
      <w:spacing w:after="100" w:line="259" w:lineRule="auto"/>
      <w:ind w:left="1540"/>
    </w:pPr>
    <w:rPr>
      <w:rFonts w:ascii="Segoe UI Semilight" w:eastAsiaTheme="minorEastAsia" w:hAnsi="Segoe UI Semilight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415F0"/>
    <w:pPr>
      <w:spacing w:after="100" w:line="259" w:lineRule="auto"/>
      <w:ind w:left="1760"/>
    </w:pPr>
    <w:rPr>
      <w:rFonts w:ascii="Segoe UI Semilight" w:eastAsiaTheme="minorEastAsia" w:hAnsi="Segoe UI Semilight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BC4852"/>
    <w:pPr>
      <w:spacing w:before="240" w:after="120"/>
    </w:pPr>
    <w:rPr>
      <w:color w:val="1F4E79" w:themeColor="accent5" w:themeShade="80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BC4852"/>
    <w:rPr>
      <w:rFonts w:ascii="Segoe UI Semilight" w:eastAsiaTheme="majorEastAsia" w:hAnsi="Segoe UI Semilight" w:cstheme="majorBidi"/>
      <w:b w:val="0"/>
      <w:bCs w:val="0"/>
      <w:color w:val="1F4E79" w:themeColor="accent5" w:themeShade="80"/>
      <w:kern w:val="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8C12ED"/>
  </w:style>
  <w:style w:type="numbering" w:customStyle="1" w:styleId="NoList11">
    <w:name w:val="No List11"/>
    <w:next w:val="NoList"/>
    <w:uiPriority w:val="99"/>
    <w:semiHidden/>
    <w:unhideWhenUsed/>
    <w:rsid w:val="008C12ED"/>
  </w:style>
  <w:style w:type="paragraph" w:customStyle="1" w:styleId="msonormal0">
    <w:name w:val="msonormal"/>
    <w:basedOn w:val="Normal"/>
    <w:rsid w:val="008C12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css-epsmqz">
    <w:name w:val="css-epsmqz"/>
    <w:basedOn w:val="DefaultParagraphFont"/>
    <w:rsid w:val="008C12ED"/>
  </w:style>
  <w:style w:type="character" w:customStyle="1" w:styleId="css-puev7j">
    <w:name w:val="css-puev7j"/>
    <w:basedOn w:val="DefaultParagraphFont"/>
    <w:rsid w:val="008C12ED"/>
  </w:style>
  <w:style w:type="character" w:customStyle="1" w:styleId="sc-fdqjum">
    <w:name w:val="sc-fdqjum"/>
    <w:basedOn w:val="DefaultParagraphFont"/>
    <w:rsid w:val="008C12ED"/>
  </w:style>
  <w:style w:type="character" w:customStyle="1" w:styleId="css-9g0nfb">
    <w:name w:val="css-9g0nfb"/>
    <w:basedOn w:val="DefaultParagraphFont"/>
    <w:rsid w:val="008C12ED"/>
  </w:style>
  <w:style w:type="character" w:customStyle="1" w:styleId="sc-drftge">
    <w:name w:val="sc-drftge"/>
    <w:basedOn w:val="DefaultParagraphFont"/>
    <w:rsid w:val="008C12ED"/>
  </w:style>
  <w:style w:type="character" w:customStyle="1" w:styleId="sc-ccscjj">
    <w:name w:val="sc-ccscjj"/>
    <w:basedOn w:val="DefaultParagraphFont"/>
    <w:rsid w:val="008C12ED"/>
  </w:style>
  <w:style w:type="character" w:customStyle="1" w:styleId="date-lozenger-container">
    <w:name w:val="date-lozenger-container"/>
    <w:basedOn w:val="DefaultParagraphFont"/>
    <w:rsid w:val="008C12ED"/>
  </w:style>
  <w:style w:type="character" w:customStyle="1" w:styleId="date-node">
    <w:name w:val="date-node"/>
    <w:basedOn w:val="DefaultParagraphFont"/>
    <w:rsid w:val="008C12ED"/>
  </w:style>
  <w:style w:type="character" w:customStyle="1" w:styleId="toc-item-body">
    <w:name w:val="toc-item-body"/>
    <w:basedOn w:val="DefaultParagraphFont"/>
    <w:rsid w:val="008C12ED"/>
  </w:style>
  <w:style w:type="character" w:customStyle="1" w:styleId="heading-anchor-wrapper">
    <w:name w:val="heading-anchor-wrapper"/>
    <w:basedOn w:val="DefaultParagraphFont"/>
    <w:rsid w:val="008C12ED"/>
  </w:style>
  <w:style w:type="character" w:customStyle="1" w:styleId="sc-htpnat">
    <w:name w:val="sc-htpnat"/>
    <w:basedOn w:val="DefaultParagraphFont"/>
    <w:rsid w:val="008C12ED"/>
  </w:style>
  <w:style w:type="character" w:customStyle="1" w:styleId="inline-highlight">
    <w:name w:val="inline-highlight"/>
    <w:basedOn w:val="DefaultParagraphFont"/>
    <w:rsid w:val="008C12ED"/>
  </w:style>
  <w:style w:type="character" w:customStyle="1" w:styleId="f1yhv2qy">
    <w:name w:val="f1yhv2qy"/>
    <w:basedOn w:val="DefaultParagraphFont"/>
    <w:rsid w:val="008C12ED"/>
  </w:style>
  <w:style w:type="character" w:customStyle="1" w:styleId="emoji-common-emoji-sprite">
    <w:name w:val="emoji-common-emoji-sprite"/>
    <w:basedOn w:val="DefaultParagraphFont"/>
    <w:rsid w:val="008C12ED"/>
  </w:style>
  <w:style w:type="table" w:customStyle="1" w:styleId="TableGrid3">
    <w:name w:val="Table Grid3"/>
    <w:basedOn w:val="TableNormal"/>
    <w:next w:val="TableGrid"/>
    <w:uiPriority w:val="39"/>
    <w:rsid w:val="008C12ED"/>
    <w:rPr>
      <w:b w:val="0"/>
      <w:color w:val="000000" w:themeColor="text1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0C6A"/>
    <w:rPr>
      <w:rFonts w:ascii="Arial" w:hAnsi="Arial"/>
      <w:b w:val="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ns.org/reading-room/whitepapers/incident/creating-managing-incident-response-team-large-company-1821" TargetMode="External"/><Relationship Id="rId18" Type="http://schemas.openxmlformats.org/officeDocument/2006/relationships/hyperlink" Target="https://resources.sei.cmu.edu/library/asset-view.cfm?assetid=295919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iso.org/iso/catalogue_detail?csnumber=44379" TargetMode="External"/><Relationship Id="rId17" Type="http://schemas.openxmlformats.org/officeDocument/2006/relationships/hyperlink" Target="https://www.trusted-introducer.org/SIM3-Reference-Model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isaca.org/Knowledge-Center/Research/ResearchDeliverables/Pages/Incident-Management-and-Response.aspx" TargetMode="External"/><Relationship Id="rId20" Type="http://schemas.openxmlformats.org/officeDocument/2006/relationships/hyperlink" Target="https://detect-respond.blogspot.com/2015/10/a-simple-hunting-maturity-model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ma.gov/emergency-managers/nims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nvlpubs.nist.gov/nistpubs/SpecialPublications/NIST.SP.800-61r2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fema.gov/emergency-managers/national-preparedness/frameworks" TargetMode="External"/><Relationship Id="rId19" Type="http://schemas.openxmlformats.org/officeDocument/2006/relationships/hyperlink" Target="https://resources.sei.cmu.edu/library/asset-view.cfm?assetID=9145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sources.sei.cmu.edu/library/asset-view.cfm?assetid=6305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5458A-42A1-4AFD-B79D-8EE14DC05B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4C35B1-FFA9-456A-8D5F-1071A7C2B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9dd2c-7605-4eb3-afd1-a133b8b9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84925-8325-428C-B7AF-243E44F19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Candice Forsyth</cp:lastModifiedBy>
  <cp:revision>3</cp:revision>
  <dcterms:created xsi:type="dcterms:W3CDTF">2021-12-10T19:13:00Z</dcterms:created>
  <dcterms:modified xsi:type="dcterms:W3CDTF">2021-12-10T19:54:00Z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