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41734" w14:textId="77777777" w:rsidR="00EC1F3A" w:rsidRDefault="00EC1F3A" w:rsidP="00DB6E9F">
      <w:pPr>
        <w:jc w:val="center"/>
        <w:rPr>
          <w:rFonts w:ascii="Calibri" w:hAnsi="Calibri"/>
          <w:b/>
          <w:sz w:val="40"/>
        </w:rPr>
      </w:pPr>
    </w:p>
    <w:p w14:paraId="30AAB18E" w14:textId="77777777" w:rsidR="00EC1F3A" w:rsidRDefault="00EC1F3A" w:rsidP="00DB6E9F">
      <w:pPr>
        <w:jc w:val="center"/>
        <w:rPr>
          <w:rFonts w:ascii="Calibri" w:hAnsi="Calibri"/>
          <w:b/>
          <w:sz w:val="40"/>
        </w:rPr>
      </w:pPr>
    </w:p>
    <w:p w14:paraId="4E0D4072" w14:textId="77777777" w:rsidR="00EC1F3A" w:rsidRDefault="00EC1F3A" w:rsidP="00DB6E9F">
      <w:pPr>
        <w:jc w:val="center"/>
        <w:rPr>
          <w:rFonts w:ascii="Calibri" w:hAnsi="Calibri"/>
          <w:b/>
          <w:sz w:val="40"/>
        </w:rPr>
      </w:pPr>
    </w:p>
    <w:p w14:paraId="38485494" w14:textId="77777777" w:rsidR="00EC1F3A" w:rsidRDefault="00EC1F3A" w:rsidP="00DB6E9F">
      <w:pPr>
        <w:jc w:val="center"/>
        <w:rPr>
          <w:rFonts w:ascii="Calibri" w:hAnsi="Calibri"/>
          <w:b/>
          <w:sz w:val="40"/>
        </w:rPr>
      </w:pPr>
    </w:p>
    <w:p w14:paraId="6334AF50" w14:textId="6D6E3731" w:rsidR="00DB6E9F" w:rsidRPr="00091C08" w:rsidRDefault="00DB6E9F" w:rsidP="00DB6E9F">
      <w:pPr>
        <w:jc w:val="center"/>
        <w:rPr>
          <w:rFonts w:ascii="Calibri" w:hAnsi="Calibri"/>
          <w:b/>
          <w:sz w:val="24"/>
        </w:rPr>
      </w:pPr>
      <w:r w:rsidRPr="00091C08">
        <w:rPr>
          <w:rFonts w:ascii="Calibri" w:hAnsi="Calibri"/>
          <w:b/>
          <w:sz w:val="40"/>
        </w:rPr>
        <w:t xml:space="preserve">REQUEST FOR </w:t>
      </w:r>
      <w:r w:rsidR="008C2B14">
        <w:rPr>
          <w:rFonts w:ascii="Calibri" w:hAnsi="Calibri"/>
          <w:b/>
          <w:sz w:val="40"/>
        </w:rPr>
        <w:t>PROPOSAL</w:t>
      </w:r>
    </w:p>
    <w:p w14:paraId="773687A5" w14:textId="77777777" w:rsidR="00DB6E9F" w:rsidRPr="00091C08" w:rsidRDefault="00DB6E9F" w:rsidP="00DB6E9F">
      <w:pPr>
        <w:jc w:val="center"/>
        <w:rPr>
          <w:rFonts w:ascii="Calibri" w:hAnsi="Calibri"/>
          <w:b/>
          <w:sz w:val="24"/>
        </w:rPr>
      </w:pPr>
    </w:p>
    <w:p w14:paraId="01FEC140" w14:textId="77777777" w:rsidR="00DB6E9F" w:rsidRPr="00091C08" w:rsidRDefault="00DB6E9F" w:rsidP="00DB6E9F">
      <w:pPr>
        <w:jc w:val="center"/>
        <w:rPr>
          <w:rFonts w:ascii="Calibri" w:hAnsi="Calibri"/>
          <w:b/>
          <w:sz w:val="32"/>
        </w:rPr>
      </w:pPr>
    </w:p>
    <w:p w14:paraId="254874EA" w14:textId="77777777" w:rsidR="00DB6E9F" w:rsidRPr="00091C08" w:rsidRDefault="00DB6E9F" w:rsidP="00DB6E9F">
      <w:pPr>
        <w:jc w:val="center"/>
        <w:rPr>
          <w:rFonts w:ascii="Calibri" w:hAnsi="Calibri"/>
          <w:b/>
          <w:sz w:val="32"/>
        </w:rPr>
      </w:pPr>
    </w:p>
    <w:p w14:paraId="67BA057B" w14:textId="77777777" w:rsidR="00DB6E9F" w:rsidRPr="00091C08" w:rsidRDefault="00DB6E9F" w:rsidP="00DB6E9F">
      <w:pPr>
        <w:jc w:val="center"/>
        <w:rPr>
          <w:rFonts w:ascii="Calibri" w:hAnsi="Calibri"/>
          <w:b/>
          <w:sz w:val="32"/>
        </w:rPr>
      </w:pPr>
    </w:p>
    <w:p w14:paraId="667133AC" w14:textId="77777777" w:rsidR="00DB6E9F" w:rsidRPr="00091C08" w:rsidRDefault="00DB6E9F" w:rsidP="00DB6E9F">
      <w:pPr>
        <w:jc w:val="center"/>
        <w:rPr>
          <w:rFonts w:ascii="Calibri" w:hAnsi="Calibri"/>
          <w:b/>
          <w:sz w:val="32"/>
        </w:rPr>
      </w:pPr>
    </w:p>
    <w:p w14:paraId="1FD82E38" w14:textId="77777777" w:rsidR="00DB6E9F" w:rsidRPr="00091C08" w:rsidRDefault="00DB6E9F" w:rsidP="00DB6E9F">
      <w:pPr>
        <w:jc w:val="center"/>
        <w:rPr>
          <w:rFonts w:ascii="Calibri" w:hAnsi="Calibri"/>
          <w:b/>
          <w:sz w:val="32"/>
        </w:rPr>
      </w:pPr>
    </w:p>
    <w:p w14:paraId="4371E0ED" w14:textId="77777777" w:rsidR="00DB6E9F" w:rsidRPr="00091C08" w:rsidRDefault="00DB6E9F" w:rsidP="00DB6E9F">
      <w:pPr>
        <w:jc w:val="center"/>
        <w:rPr>
          <w:rFonts w:ascii="Calibri" w:hAnsi="Calibri"/>
          <w:b/>
          <w:sz w:val="32"/>
        </w:rPr>
      </w:pPr>
    </w:p>
    <w:p w14:paraId="02CEC1FD" w14:textId="77777777" w:rsidR="00DB6E9F" w:rsidRPr="00091C08" w:rsidRDefault="00DB6E9F" w:rsidP="00DB6E9F">
      <w:pPr>
        <w:jc w:val="center"/>
        <w:rPr>
          <w:rFonts w:ascii="Calibri" w:hAnsi="Calibri"/>
          <w:b/>
          <w:sz w:val="32"/>
        </w:rPr>
      </w:pPr>
    </w:p>
    <w:p w14:paraId="50F4AAE0" w14:textId="77777777" w:rsidR="00DB6E9F" w:rsidRPr="00091C08" w:rsidRDefault="00DB6E9F" w:rsidP="00DB6E9F">
      <w:pPr>
        <w:jc w:val="center"/>
        <w:rPr>
          <w:rFonts w:ascii="Calibri" w:hAnsi="Calibri"/>
          <w:b/>
          <w:sz w:val="32"/>
        </w:rPr>
      </w:pPr>
    </w:p>
    <w:p w14:paraId="554C3469" w14:textId="77777777" w:rsidR="00DB6E9F" w:rsidRPr="00091C08" w:rsidRDefault="00DB6E9F" w:rsidP="00DB6E9F">
      <w:pPr>
        <w:jc w:val="center"/>
        <w:rPr>
          <w:rFonts w:ascii="Calibri" w:hAnsi="Calibri"/>
          <w:b/>
          <w:sz w:val="32"/>
        </w:rPr>
      </w:pPr>
    </w:p>
    <w:p w14:paraId="38E8D5DC" w14:textId="271079E6" w:rsidR="00DB6E9F" w:rsidRPr="007A0DC6" w:rsidRDefault="00DB6E9F" w:rsidP="007A0DC6">
      <w:pPr>
        <w:jc w:val="center"/>
        <w:rPr>
          <w:rFonts w:ascii="Calibri" w:hAnsi="Calibri"/>
          <w:b/>
          <w:bCs/>
          <w:sz w:val="40"/>
          <w:szCs w:val="40"/>
        </w:rPr>
      </w:pPr>
      <w:r w:rsidRPr="00091C08">
        <w:rPr>
          <w:rFonts w:ascii="Calibri" w:hAnsi="Calibri"/>
          <w:b/>
          <w:noProof/>
          <w:sz w:val="32"/>
        </w:rPr>
        <w:drawing>
          <wp:anchor distT="0" distB="0" distL="114300" distR="114300" simplePos="0" relativeHeight="251660288" behindDoc="0" locked="0" layoutInCell="1" allowOverlap="1" wp14:anchorId="42AD47CC" wp14:editId="79F959DB">
            <wp:simplePos x="0" y="0"/>
            <wp:positionH relativeFrom="column">
              <wp:align>center</wp:align>
            </wp:positionH>
            <wp:positionV relativeFrom="paragraph">
              <wp:posOffset>-2185670</wp:posOffset>
            </wp:positionV>
            <wp:extent cx="2176272" cy="2121408"/>
            <wp:effectExtent l="0" t="0" r="0" b="0"/>
            <wp:wrapSquare wrapText="bothSides"/>
            <wp:docPr id="1144114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6272" cy="21214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1C08">
        <w:rPr>
          <w:rFonts w:ascii="Calibri" w:hAnsi="Calibri"/>
          <w:b/>
          <w:bCs/>
          <w:sz w:val="40"/>
          <w:szCs w:val="40"/>
        </w:rPr>
        <w:t>Canadian River Municipal Water Authority</w:t>
      </w:r>
    </w:p>
    <w:p w14:paraId="57612593" w14:textId="77777777" w:rsidR="00DB6E9F" w:rsidRPr="00091C08" w:rsidRDefault="00DB6E9F" w:rsidP="00DB6E9F">
      <w:pPr>
        <w:jc w:val="center"/>
        <w:rPr>
          <w:rFonts w:ascii="Calibri" w:hAnsi="Calibri"/>
          <w:b/>
          <w:sz w:val="32"/>
        </w:rPr>
      </w:pPr>
    </w:p>
    <w:p w14:paraId="44EB4B46" w14:textId="77777777" w:rsidR="00DB6E9F" w:rsidRPr="00091C08" w:rsidRDefault="00DB6E9F" w:rsidP="00DB6E9F">
      <w:pPr>
        <w:jc w:val="center"/>
        <w:rPr>
          <w:rFonts w:ascii="Calibri" w:hAnsi="Calibri"/>
          <w:b/>
          <w:sz w:val="32"/>
        </w:rPr>
      </w:pPr>
    </w:p>
    <w:p w14:paraId="11B3923A" w14:textId="1315E4B1" w:rsidR="00DB6E9F" w:rsidRPr="00091C08" w:rsidRDefault="00805D1F" w:rsidP="00DB6E9F">
      <w:pPr>
        <w:jc w:val="center"/>
        <w:rPr>
          <w:rFonts w:ascii="Calibri" w:hAnsi="Calibri"/>
          <w:b/>
          <w:sz w:val="32"/>
        </w:rPr>
      </w:pPr>
      <w:r>
        <w:rPr>
          <w:rFonts w:ascii="Calibri" w:hAnsi="Calibri"/>
          <w:b/>
          <w:sz w:val="32"/>
        </w:rPr>
        <w:t>RFP</w:t>
      </w:r>
      <w:r w:rsidR="00DB6E9F" w:rsidRPr="00091C08">
        <w:rPr>
          <w:rFonts w:ascii="Calibri" w:hAnsi="Calibri"/>
          <w:b/>
          <w:sz w:val="32"/>
        </w:rPr>
        <w:t xml:space="preserve"> NO:  </w:t>
      </w:r>
      <w:r w:rsidR="00D25CD6">
        <w:rPr>
          <w:rFonts w:ascii="Calibri" w:hAnsi="Calibri"/>
          <w:b/>
          <w:sz w:val="32"/>
        </w:rPr>
        <w:t>0901</w:t>
      </w:r>
      <w:r w:rsidR="00DB6E9F" w:rsidRPr="00091C08">
        <w:rPr>
          <w:rFonts w:ascii="Calibri" w:hAnsi="Calibri"/>
          <w:b/>
          <w:sz w:val="32"/>
        </w:rPr>
        <w:t>-2</w:t>
      </w:r>
      <w:r w:rsidR="00DB6E9F">
        <w:rPr>
          <w:rFonts w:ascii="Calibri" w:hAnsi="Calibri"/>
          <w:b/>
          <w:sz w:val="32"/>
        </w:rPr>
        <w:t>026</w:t>
      </w:r>
    </w:p>
    <w:p w14:paraId="056723F5" w14:textId="77777777" w:rsidR="00DB6E9F" w:rsidRPr="00091C08" w:rsidRDefault="00DB6E9F" w:rsidP="00DB6E9F">
      <w:pPr>
        <w:jc w:val="center"/>
        <w:rPr>
          <w:rFonts w:ascii="Calibri" w:hAnsi="Calibri"/>
          <w:b/>
          <w:sz w:val="32"/>
        </w:rPr>
      </w:pPr>
    </w:p>
    <w:p w14:paraId="60DB27FF" w14:textId="77777777" w:rsidR="00DB6E9F" w:rsidRPr="00091C08" w:rsidRDefault="00DB6E9F" w:rsidP="00DB6E9F">
      <w:pPr>
        <w:jc w:val="center"/>
        <w:rPr>
          <w:rFonts w:ascii="Calibri" w:hAnsi="Calibri"/>
          <w:b/>
          <w:sz w:val="32"/>
        </w:rPr>
      </w:pPr>
    </w:p>
    <w:p w14:paraId="054CA1F1" w14:textId="6A9AAE0D" w:rsidR="00DB6E9F" w:rsidRPr="00091C08" w:rsidRDefault="00995AF9" w:rsidP="00DB6E9F">
      <w:pPr>
        <w:spacing w:after="240"/>
        <w:jc w:val="center"/>
        <w:rPr>
          <w:rFonts w:ascii="Calibri" w:hAnsi="Calibri"/>
          <w:b/>
          <w:sz w:val="32"/>
        </w:rPr>
      </w:pPr>
      <w:r>
        <w:rPr>
          <w:rFonts w:ascii="Calibri" w:hAnsi="Calibri"/>
          <w:b/>
          <w:sz w:val="32"/>
        </w:rPr>
        <w:t>Enterprise Resource Planning (</w:t>
      </w:r>
      <w:r w:rsidR="00B97B48">
        <w:rPr>
          <w:rFonts w:ascii="Calibri" w:hAnsi="Calibri"/>
          <w:b/>
          <w:sz w:val="32"/>
        </w:rPr>
        <w:t>ERP</w:t>
      </w:r>
      <w:r>
        <w:rPr>
          <w:rFonts w:ascii="Calibri" w:hAnsi="Calibri"/>
          <w:b/>
          <w:sz w:val="32"/>
        </w:rPr>
        <w:t>)</w:t>
      </w:r>
      <w:r w:rsidR="00B97B48">
        <w:rPr>
          <w:rFonts w:ascii="Calibri" w:hAnsi="Calibri"/>
          <w:b/>
          <w:sz w:val="32"/>
        </w:rPr>
        <w:t xml:space="preserve"> Consulting Services</w:t>
      </w:r>
    </w:p>
    <w:p w14:paraId="67ED3CA4" w14:textId="77777777" w:rsidR="00DB6E9F" w:rsidRPr="00091C08" w:rsidRDefault="00DB6E9F" w:rsidP="00DB6E9F">
      <w:pPr>
        <w:jc w:val="center"/>
        <w:rPr>
          <w:rFonts w:ascii="Calibri" w:hAnsi="Calibri"/>
          <w:b/>
          <w:sz w:val="24"/>
        </w:rPr>
      </w:pPr>
    </w:p>
    <w:p w14:paraId="509B6FEF" w14:textId="7976A425" w:rsidR="002E7F77" w:rsidRDefault="007A0DC6" w:rsidP="00EC1F3A">
      <w:pPr>
        <w:spacing w:after="200" w:line="276" w:lineRule="auto"/>
        <w:jc w:val="center"/>
      </w:pPr>
      <w:r>
        <w:rPr>
          <w:rFonts w:ascii="Calibri" w:hAnsi="Calibri"/>
          <w:b/>
          <w:bCs/>
          <w:sz w:val="32"/>
          <w:szCs w:val="32"/>
        </w:rPr>
        <w:br w:type="page"/>
      </w:r>
      <w:r w:rsidR="007C0427">
        <w:rPr>
          <w:rFonts w:ascii="Aptos Display" w:hAnsi="Aptos Display"/>
          <w:b/>
          <w:color w:val="1F4E79"/>
          <w:sz w:val="44"/>
        </w:rPr>
        <w:lastRenderedPageBreak/>
        <w:t>REQUEST FOR PROPOSALS</w:t>
      </w:r>
    </w:p>
    <w:p w14:paraId="7621F545" w14:textId="3D891CF8" w:rsidR="002E7F77" w:rsidRDefault="0097212E">
      <w:pPr>
        <w:jc w:val="center"/>
        <w:rPr>
          <w:b/>
          <w:color w:val="2F5597"/>
          <w:sz w:val="30"/>
        </w:rPr>
      </w:pPr>
      <w:r w:rsidRPr="00EC1F3A">
        <w:rPr>
          <w:b/>
          <w:color w:val="2F5597"/>
          <w:sz w:val="30"/>
        </w:rPr>
        <w:t>Consulting Services</w:t>
      </w:r>
      <w:r w:rsidR="00752585" w:rsidRPr="00EC1F3A">
        <w:rPr>
          <w:b/>
          <w:color w:val="2F5597"/>
          <w:sz w:val="30"/>
        </w:rPr>
        <w:t xml:space="preserve"> to assist CRMWA with an Enterprise Resource Planning (ERP) system Request for Proposals (RFP) solicitation</w:t>
      </w:r>
      <w:r w:rsidR="005E4358" w:rsidRPr="00EC1F3A">
        <w:rPr>
          <w:b/>
          <w:color w:val="2F5597"/>
          <w:sz w:val="30"/>
        </w:rPr>
        <w:t xml:space="preserve">, </w:t>
      </w:r>
      <w:r w:rsidR="002A23EF" w:rsidRPr="00EC1F3A">
        <w:rPr>
          <w:b/>
          <w:color w:val="2F5597"/>
          <w:sz w:val="30"/>
        </w:rPr>
        <w:t xml:space="preserve">evaluation of proposals, </w:t>
      </w:r>
      <w:r w:rsidR="00752585" w:rsidRPr="00EC1F3A">
        <w:rPr>
          <w:b/>
          <w:color w:val="2F5597"/>
          <w:sz w:val="30"/>
        </w:rPr>
        <w:t>and contract development.</w:t>
      </w:r>
    </w:p>
    <w:p w14:paraId="6A6B255C" w14:textId="77777777" w:rsidR="00EC1F3A" w:rsidRDefault="00EC1F3A">
      <w:pPr>
        <w:jc w:val="center"/>
      </w:pPr>
    </w:p>
    <w:p w14:paraId="0FCB42EB" w14:textId="77777777" w:rsidR="002E7F77" w:rsidRDefault="007C0427">
      <w:pPr>
        <w:jc w:val="center"/>
      </w:pPr>
      <w:r>
        <w:rPr>
          <w:b/>
          <w:sz w:val="24"/>
        </w:rPr>
        <w:t>Canadian River Municipal Water Authority (CRMWA)</w:t>
      </w:r>
    </w:p>
    <w:tbl>
      <w:tblPr>
        <w:tblStyle w:val="TableGrid"/>
        <w:tblW w:w="0" w:type="auto"/>
        <w:jc w:val="center"/>
        <w:tblLook w:val="04A0" w:firstRow="1" w:lastRow="0" w:firstColumn="1" w:lastColumn="0" w:noHBand="0" w:noVBand="1"/>
      </w:tblPr>
      <w:tblGrid>
        <w:gridCol w:w="2880"/>
        <w:gridCol w:w="7056"/>
      </w:tblGrid>
      <w:tr w:rsidR="002E7F77" w14:paraId="2F9266F1" w14:textId="77777777">
        <w:trPr>
          <w:tblHeader/>
          <w:jc w:val="center"/>
        </w:trPr>
        <w:tc>
          <w:tcPr>
            <w:tcW w:w="2880" w:type="dxa"/>
            <w:shd w:val="clear" w:color="auto" w:fill="1F4E79"/>
            <w:tcMar>
              <w:top w:w="90" w:type="dxa"/>
              <w:left w:w="90" w:type="dxa"/>
              <w:bottom w:w="90" w:type="dxa"/>
              <w:right w:w="90" w:type="dxa"/>
            </w:tcMar>
            <w:vAlign w:val="center"/>
          </w:tcPr>
          <w:p w14:paraId="03D2E5C0" w14:textId="77777777" w:rsidR="002E7F77" w:rsidRDefault="007C0427">
            <w:pPr>
              <w:spacing w:after="0"/>
            </w:pPr>
            <w:r>
              <w:rPr>
                <w:b/>
                <w:color w:val="FFFFFF"/>
                <w:sz w:val="20"/>
              </w:rPr>
              <w:t>Issue Date</w:t>
            </w:r>
          </w:p>
        </w:tc>
        <w:tc>
          <w:tcPr>
            <w:tcW w:w="7056" w:type="dxa"/>
            <w:tcMar>
              <w:top w:w="90" w:type="dxa"/>
              <w:left w:w="90" w:type="dxa"/>
              <w:bottom w:w="90" w:type="dxa"/>
              <w:right w:w="90" w:type="dxa"/>
            </w:tcMar>
            <w:vAlign w:val="center"/>
          </w:tcPr>
          <w:p w14:paraId="4CC4A8F4" w14:textId="5F36E3A0" w:rsidR="002E7F77" w:rsidRDefault="000E0174">
            <w:pPr>
              <w:spacing w:after="0"/>
            </w:pPr>
            <w:r>
              <w:t xml:space="preserve">September </w:t>
            </w:r>
            <w:r w:rsidR="00B02216">
              <w:t>8, 2026</w:t>
            </w:r>
          </w:p>
        </w:tc>
      </w:tr>
      <w:tr w:rsidR="002E7F77" w:rsidRPr="00EC65B9" w14:paraId="632FAB69" w14:textId="77777777">
        <w:trPr>
          <w:jc w:val="center"/>
        </w:trPr>
        <w:tc>
          <w:tcPr>
            <w:tcW w:w="2880" w:type="dxa"/>
            <w:shd w:val="clear" w:color="auto" w:fill="1F4E79"/>
            <w:tcMar>
              <w:top w:w="90" w:type="dxa"/>
              <w:left w:w="90" w:type="dxa"/>
              <w:bottom w:w="90" w:type="dxa"/>
              <w:right w:w="90" w:type="dxa"/>
            </w:tcMar>
            <w:vAlign w:val="center"/>
          </w:tcPr>
          <w:p w14:paraId="3B59806A" w14:textId="77777777" w:rsidR="002E7F77" w:rsidRDefault="007C0427">
            <w:pPr>
              <w:spacing w:after="0"/>
            </w:pPr>
            <w:r>
              <w:rPr>
                <w:b/>
                <w:color w:val="FFFFFF"/>
                <w:sz w:val="20"/>
              </w:rPr>
              <w:t>Project Contact</w:t>
            </w:r>
          </w:p>
        </w:tc>
        <w:tc>
          <w:tcPr>
            <w:tcW w:w="7056" w:type="dxa"/>
            <w:tcMar>
              <w:top w:w="90" w:type="dxa"/>
              <w:left w:w="90" w:type="dxa"/>
              <w:bottom w:w="90" w:type="dxa"/>
              <w:right w:w="90" w:type="dxa"/>
            </w:tcMar>
            <w:vAlign w:val="center"/>
          </w:tcPr>
          <w:p w14:paraId="1C3EDC9A" w14:textId="77777777" w:rsidR="00EC65B9" w:rsidRDefault="00EC65B9">
            <w:pPr>
              <w:spacing w:after="0"/>
              <w:rPr>
                <w:sz w:val="20"/>
              </w:rPr>
            </w:pPr>
            <w:r w:rsidRPr="00EC65B9">
              <w:rPr>
                <w:sz w:val="20"/>
              </w:rPr>
              <w:t>Neisa Hill</w:t>
            </w:r>
            <w:r w:rsidR="007C0427" w:rsidRPr="00EC65B9">
              <w:rPr>
                <w:sz w:val="20"/>
              </w:rPr>
              <w:br/>
            </w:r>
            <w:r w:rsidR="0010158B" w:rsidRPr="00EC65B9">
              <w:rPr>
                <w:sz w:val="20"/>
              </w:rPr>
              <w:t>Project</w:t>
            </w:r>
            <w:r>
              <w:rPr>
                <w:sz w:val="20"/>
              </w:rPr>
              <w:t xml:space="preserve"> Lead</w:t>
            </w:r>
            <w:r w:rsidR="007C0427" w:rsidRPr="00EC65B9">
              <w:rPr>
                <w:sz w:val="20"/>
              </w:rPr>
              <w:br/>
            </w:r>
            <w:r w:rsidR="008F19AE" w:rsidRPr="00EC65B9">
              <w:rPr>
                <w:sz w:val="20"/>
              </w:rPr>
              <w:t>806-</w:t>
            </w:r>
            <w:r>
              <w:rPr>
                <w:sz w:val="20"/>
              </w:rPr>
              <w:t>865-3261</w:t>
            </w:r>
          </w:p>
          <w:p w14:paraId="73A02EC8" w14:textId="46B25CEA" w:rsidR="002E7F77" w:rsidRPr="00EC65B9" w:rsidRDefault="00F04B6C">
            <w:pPr>
              <w:spacing w:after="0"/>
              <w:rPr>
                <w:sz w:val="20"/>
              </w:rPr>
            </w:pPr>
            <w:hyperlink r:id="rId12" w:history="1">
              <w:r w:rsidRPr="00BE56FC">
                <w:rPr>
                  <w:rStyle w:val="Hyperlink"/>
                </w:rPr>
                <w:t>nhill@crmwa.com</w:t>
              </w:r>
            </w:hyperlink>
          </w:p>
        </w:tc>
      </w:tr>
      <w:tr w:rsidR="002E7F77" w14:paraId="4C9B8676" w14:textId="77777777">
        <w:trPr>
          <w:jc w:val="center"/>
        </w:trPr>
        <w:tc>
          <w:tcPr>
            <w:tcW w:w="2880" w:type="dxa"/>
            <w:shd w:val="clear" w:color="auto" w:fill="1F4E79"/>
            <w:tcMar>
              <w:top w:w="90" w:type="dxa"/>
              <w:left w:w="90" w:type="dxa"/>
              <w:bottom w:w="90" w:type="dxa"/>
              <w:right w:w="90" w:type="dxa"/>
            </w:tcMar>
            <w:vAlign w:val="center"/>
          </w:tcPr>
          <w:p w14:paraId="36CFC59E" w14:textId="531ADB15" w:rsidR="002E7F77" w:rsidRDefault="007C0427">
            <w:pPr>
              <w:spacing w:after="0"/>
            </w:pPr>
            <w:r>
              <w:rPr>
                <w:b/>
                <w:color w:val="FFFFFF"/>
                <w:sz w:val="20"/>
              </w:rPr>
              <w:t xml:space="preserve">Target </w:t>
            </w:r>
            <w:r w:rsidR="008F2C7C">
              <w:rPr>
                <w:b/>
                <w:color w:val="FFFFFF"/>
                <w:sz w:val="20"/>
              </w:rPr>
              <w:t>Start Date</w:t>
            </w:r>
          </w:p>
        </w:tc>
        <w:tc>
          <w:tcPr>
            <w:tcW w:w="7056" w:type="dxa"/>
            <w:tcMar>
              <w:top w:w="90" w:type="dxa"/>
              <w:left w:w="90" w:type="dxa"/>
              <w:bottom w:w="90" w:type="dxa"/>
              <w:right w:w="90" w:type="dxa"/>
            </w:tcMar>
            <w:vAlign w:val="center"/>
          </w:tcPr>
          <w:p w14:paraId="5BDD1C82" w14:textId="443CC868" w:rsidR="002E7F77" w:rsidRDefault="007C0427">
            <w:pPr>
              <w:spacing w:after="0"/>
            </w:pPr>
            <w:r>
              <w:rPr>
                <w:sz w:val="20"/>
              </w:rPr>
              <w:t xml:space="preserve">On or before </w:t>
            </w:r>
            <w:r w:rsidR="000E0174">
              <w:rPr>
                <w:sz w:val="20"/>
              </w:rPr>
              <w:t>November 30</w:t>
            </w:r>
            <w:r>
              <w:rPr>
                <w:sz w:val="20"/>
              </w:rPr>
              <w:t xml:space="preserve">, </w:t>
            </w:r>
            <w:proofErr w:type="gramStart"/>
            <w:r>
              <w:rPr>
                <w:sz w:val="20"/>
              </w:rPr>
              <w:t>2026</w:t>
            </w:r>
            <w:proofErr w:type="gramEnd"/>
            <w:r>
              <w:rPr>
                <w:sz w:val="20"/>
              </w:rPr>
              <w:t xml:space="preserve"> is preferred. Other dates may be considered.</w:t>
            </w:r>
          </w:p>
        </w:tc>
      </w:tr>
    </w:tbl>
    <w:p w14:paraId="5C131725" w14:textId="77777777" w:rsidR="002E7F77" w:rsidRDefault="002E7F77"/>
    <w:p w14:paraId="6BB50F27" w14:textId="77777777" w:rsidR="002E7F77" w:rsidRDefault="007C0427">
      <w:pPr>
        <w:pStyle w:val="Heading1"/>
      </w:pPr>
      <w:r>
        <w:t>Section 1: Introduction and Proposal Instructions</w:t>
      </w:r>
    </w:p>
    <w:p w14:paraId="1C1339C4" w14:textId="5E0632BF" w:rsidR="002E7F77" w:rsidRDefault="007C0427">
      <w:r>
        <w:t xml:space="preserve">CRMWA is requesting proposals and qualifications from qualified firms to </w:t>
      </w:r>
      <w:r w:rsidR="00D925E3">
        <w:t xml:space="preserve">provide consulting services in the selection of an ERP software that will best serve CRMWA’s </w:t>
      </w:r>
      <w:r w:rsidR="00B94D15">
        <w:t>accounting needs</w:t>
      </w:r>
      <w:r>
        <w:t xml:space="preserve">. The purpose of this request is to identify a qualified firm or team that can </w:t>
      </w:r>
      <w:r w:rsidR="00B94D15">
        <w:t xml:space="preserve">help us issue </w:t>
      </w:r>
      <w:r w:rsidR="005E2991">
        <w:t xml:space="preserve">an RFP for an ERP with the correct scope of work requested, </w:t>
      </w:r>
      <w:r w:rsidR="00FA05E9">
        <w:t xml:space="preserve">help </w:t>
      </w:r>
      <w:r w:rsidR="005E2991">
        <w:t>evaluate the received proposals</w:t>
      </w:r>
      <w:r w:rsidR="00D773C5">
        <w:t xml:space="preserve"> and assist in writing/negotiating the contract with correct deliverables based on the needs of </w:t>
      </w:r>
      <w:r w:rsidR="00051DC5">
        <w:t>CRMWA</w:t>
      </w:r>
      <w:r w:rsidR="000E409B">
        <w:t xml:space="preserve"> with the possibility of implementation assistance.</w:t>
      </w:r>
    </w:p>
    <w:p w14:paraId="289BCB94" w14:textId="77777777" w:rsidR="002E7F77" w:rsidRDefault="007C0427">
      <w:pPr>
        <w:pStyle w:val="Heading2"/>
      </w:pPr>
      <w:r>
        <w:t>1.1 Proposal Receipt</w:t>
      </w:r>
    </w:p>
    <w:p w14:paraId="7BDDA928" w14:textId="77777777" w:rsidR="002E7F77" w:rsidRDefault="007C0427">
      <w:r>
        <w:t>Proposals shall be received no later than the date and time listed below. Late submittals may not be considered.</w:t>
      </w:r>
    </w:p>
    <w:tbl>
      <w:tblPr>
        <w:tblStyle w:val="TableGrid"/>
        <w:tblW w:w="0" w:type="auto"/>
        <w:tblLook w:val="04A0" w:firstRow="1" w:lastRow="0" w:firstColumn="1" w:lastColumn="0" w:noHBand="0" w:noVBand="1"/>
      </w:tblPr>
      <w:tblGrid>
        <w:gridCol w:w="5034"/>
        <w:gridCol w:w="5036"/>
      </w:tblGrid>
      <w:tr w:rsidR="002E7F77" w14:paraId="6A47F4D0" w14:textId="77777777">
        <w:trPr>
          <w:tblHeader/>
        </w:trPr>
        <w:tc>
          <w:tcPr>
            <w:tcW w:w="5040" w:type="dxa"/>
            <w:shd w:val="clear" w:color="auto" w:fill="2F5597"/>
            <w:tcMar>
              <w:top w:w="90" w:type="dxa"/>
              <w:left w:w="90" w:type="dxa"/>
              <w:bottom w:w="90" w:type="dxa"/>
              <w:right w:w="90" w:type="dxa"/>
            </w:tcMar>
            <w:vAlign w:val="center"/>
          </w:tcPr>
          <w:p w14:paraId="01AF4CCF" w14:textId="77777777" w:rsidR="002E7F77" w:rsidRDefault="007C0427">
            <w:pPr>
              <w:spacing w:after="0"/>
            </w:pPr>
            <w:r>
              <w:rPr>
                <w:b/>
                <w:color w:val="FFFFFF"/>
                <w:sz w:val="20"/>
              </w:rPr>
              <w:t>Due Date</w:t>
            </w:r>
          </w:p>
        </w:tc>
        <w:tc>
          <w:tcPr>
            <w:tcW w:w="5040" w:type="dxa"/>
            <w:tcMar>
              <w:top w:w="90" w:type="dxa"/>
              <w:left w:w="90" w:type="dxa"/>
              <w:bottom w:w="90" w:type="dxa"/>
              <w:right w:w="90" w:type="dxa"/>
            </w:tcMar>
            <w:vAlign w:val="center"/>
          </w:tcPr>
          <w:p w14:paraId="3D225C9E" w14:textId="2B2C6E49" w:rsidR="002E7F77" w:rsidRDefault="00B02216">
            <w:pPr>
              <w:spacing w:after="0"/>
            </w:pPr>
            <w:r>
              <w:rPr>
                <w:sz w:val="20"/>
              </w:rPr>
              <w:t>October 1, 2026</w:t>
            </w:r>
          </w:p>
        </w:tc>
      </w:tr>
      <w:tr w:rsidR="002E7F77" w14:paraId="7A97347B" w14:textId="77777777">
        <w:tc>
          <w:tcPr>
            <w:tcW w:w="5040" w:type="dxa"/>
            <w:shd w:val="clear" w:color="auto" w:fill="2F5597"/>
            <w:tcMar>
              <w:top w:w="90" w:type="dxa"/>
              <w:left w:w="90" w:type="dxa"/>
              <w:bottom w:w="90" w:type="dxa"/>
              <w:right w:w="90" w:type="dxa"/>
            </w:tcMar>
            <w:vAlign w:val="center"/>
          </w:tcPr>
          <w:p w14:paraId="6587B11E" w14:textId="77777777" w:rsidR="002E7F77" w:rsidRDefault="007C0427">
            <w:pPr>
              <w:spacing w:after="0"/>
            </w:pPr>
            <w:r>
              <w:rPr>
                <w:b/>
                <w:color w:val="FFFFFF"/>
                <w:sz w:val="20"/>
              </w:rPr>
              <w:t>Due Time</w:t>
            </w:r>
          </w:p>
        </w:tc>
        <w:tc>
          <w:tcPr>
            <w:tcW w:w="5040" w:type="dxa"/>
            <w:tcMar>
              <w:top w:w="90" w:type="dxa"/>
              <w:left w:w="90" w:type="dxa"/>
              <w:bottom w:w="90" w:type="dxa"/>
              <w:right w:w="90" w:type="dxa"/>
            </w:tcMar>
            <w:vAlign w:val="center"/>
          </w:tcPr>
          <w:p w14:paraId="21A2B8C5" w14:textId="0C5BDC4E" w:rsidR="002E7F77" w:rsidRDefault="006C4DDE">
            <w:pPr>
              <w:spacing w:after="0"/>
            </w:pPr>
            <w:r>
              <w:rPr>
                <w:sz w:val="20"/>
              </w:rPr>
              <w:t>5:00 pm CST</w:t>
            </w:r>
          </w:p>
        </w:tc>
      </w:tr>
      <w:tr w:rsidR="002E7F77" w14:paraId="68853898" w14:textId="77777777">
        <w:tc>
          <w:tcPr>
            <w:tcW w:w="5040" w:type="dxa"/>
            <w:shd w:val="clear" w:color="auto" w:fill="2F5597"/>
            <w:tcMar>
              <w:top w:w="90" w:type="dxa"/>
              <w:left w:w="90" w:type="dxa"/>
              <w:bottom w:w="90" w:type="dxa"/>
              <w:right w:w="90" w:type="dxa"/>
            </w:tcMar>
            <w:vAlign w:val="center"/>
          </w:tcPr>
          <w:p w14:paraId="15C54780" w14:textId="77777777" w:rsidR="002E7F77" w:rsidRDefault="007C0427">
            <w:pPr>
              <w:spacing w:after="0"/>
            </w:pPr>
            <w:r>
              <w:rPr>
                <w:b/>
                <w:color w:val="FFFFFF"/>
                <w:sz w:val="20"/>
              </w:rPr>
              <w:t>Submit To</w:t>
            </w:r>
          </w:p>
        </w:tc>
        <w:tc>
          <w:tcPr>
            <w:tcW w:w="5040" w:type="dxa"/>
            <w:tcMar>
              <w:top w:w="90" w:type="dxa"/>
              <w:left w:w="90" w:type="dxa"/>
              <w:bottom w:w="90" w:type="dxa"/>
              <w:right w:w="90" w:type="dxa"/>
            </w:tcMar>
            <w:vAlign w:val="center"/>
          </w:tcPr>
          <w:p w14:paraId="4C54B3DE" w14:textId="14B9C600" w:rsidR="002E7F77" w:rsidRDefault="006C4DDE">
            <w:pPr>
              <w:spacing w:after="0"/>
            </w:pPr>
            <w:r>
              <w:rPr>
                <w:sz w:val="20"/>
              </w:rPr>
              <w:t>Neisa Hill</w:t>
            </w:r>
          </w:p>
        </w:tc>
      </w:tr>
      <w:tr w:rsidR="002E7F77" w14:paraId="711B82BF" w14:textId="77777777">
        <w:tc>
          <w:tcPr>
            <w:tcW w:w="5040" w:type="dxa"/>
            <w:shd w:val="clear" w:color="auto" w:fill="2F5597"/>
            <w:tcMar>
              <w:top w:w="90" w:type="dxa"/>
              <w:left w:w="90" w:type="dxa"/>
              <w:bottom w:w="90" w:type="dxa"/>
              <w:right w:w="90" w:type="dxa"/>
            </w:tcMar>
            <w:vAlign w:val="center"/>
          </w:tcPr>
          <w:p w14:paraId="59D8FD1A" w14:textId="77777777" w:rsidR="002E7F77" w:rsidRDefault="007C0427">
            <w:pPr>
              <w:spacing w:after="0"/>
            </w:pPr>
            <w:r>
              <w:rPr>
                <w:b/>
                <w:color w:val="FFFFFF"/>
                <w:sz w:val="20"/>
              </w:rPr>
              <w:t>Delivery Method</w:t>
            </w:r>
          </w:p>
        </w:tc>
        <w:tc>
          <w:tcPr>
            <w:tcW w:w="5040" w:type="dxa"/>
            <w:tcMar>
              <w:top w:w="90" w:type="dxa"/>
              <w:left w:w="90" w:type="dxa"/>
              <w:bottom w:w="90" w:type="dxa"/>
              <w:right w:w="90" w:type="dxa"/>
            </w:tcMar>
            <w:vAlign w:val="center"/>
          </w:tcPr>
          <w:p w14:paraId="7472BF22" w14:textId="08AD57F8" w:rsidR="002E7F77" w:rsidRDefault="00A5484F">
            <w:pPr>
              <w:spacing w:after="0"/>
            </w:pPr>
            <w:r>
              <w:rPr>
                <w:sz w:val="20"/>
              </w:rPr>
              <w:t xml:space="preserve">.pdf emailed to </w:t>
            </w:r>
            <w:r>
              <w:t>nhill</w:t>
            </w:r>
            <w:r w:rsidRPr="00EC65B9">
              <w:t>@crmwa.com</w:t>
            </w:r>
          </w:p>
        </w:tc>
      </w:tr>
    </w:tbl>
    <w:p w14:paraId="5B7AA237" w14:textId="6EE60FAA" w:rsidR="002E7F77" w:rsidRDefault="002E7F77" w:rsidP="00D02046">
      <w:pPr>
        <w:pStyle w:val="ListBullet"/>
        <w:numPr>
          <w:ilvl w:val="0"/>
          <w:numId w:val="0"/>
        </w:numPr>
        <w:ind w:left="360" w:hanging="360"/>
      </w:pPr>
    </w:p>
    <w:tbl>
      <w:tblPr>
        <w:tblpPr w:leftFromText="180" w:rightFromText="180" w:vertAnchor="text" w:horzAnchor="margin" w:tblpY="267"/>
        <w:tblW w:w="0" w:type="auto"/>
        <w:tblLook w:val="04A0" w:firstRow="1" w:lastRow="0" w:firstColumn="1" w:lastColumn="0" w:noHBand="0" w:noVBand="1"/>
      </w:tblPr>
      <w:tblGrid>
        <w:gridCol w:w="10080"/>
      </w:tblGrid>
      <w:tr w:rsidR="0073409B" w14:paraId="7B4D4BA3" w14:textId="77777777" w:rsidTr="0073409B">
        <w:trPr>
          <w:tblHeader/>
        </w:trPr>
        <w:tc>
          <w:tcPr>
            <w:tcW w:w="10080" w:type="dxa"/>
            <w:shd w:val="clear" w:color="auto" w:fill="EAF2F8"/>
            <w:tcMar>
              <w:top w:w="90" w:type="dxa"/>
              <w:left w:w="90" w:type="dxa"/>
              <w:bottom w:w="90" w:type="dxa"/>
              <w:right w:w="90" w:type="dxa"/>
            </w:tcMar>
          </w:tcPr>
          <w:p w14:paraId="23991C0E" w14:textId="77777777" w:rsidR="0073409B" w:rsidRDefault="0073409B" w:rsidP="0073409B">
            <w:pPr>
              <w:spacing w:after="60"/>
            </w:pPr>
            <w:r>
              <w:rPr>
                <w:b/>
                <w:color w:val="1F4E79"/>
              </w:rPr>
              <w:t>Reservation of Rights</w:t>
            </w:r>
          </w:p>
          <w:p w14:paraId="43D61B07" w14:textId="77777777" w:rsidR="0073409B" w:rsidRDefault="0073409B" w:rsidP="0073409B">
            <w:pPr>
              <w:spacing w:after="40"/>
            </w:pPr>
            <w:r>
              <w:t>CRMWA reserves the right to reject any or all proposals, waive informalities, and select the proposal determined to be in the best interest of CRMWA.</w:t>
            </w:r>
          </w:p>
          <w:p w14:paraId="07D7C280" w14:textId="77777777" w:rsidR="0073409B" w:rsidRDefault="0073409B" w:rsidP="0073409B">
            <w:pPr>
              <w:spacing w:after="40"/>
            </w:pPr>
            <w:r>
              <w:t xml:space="preserve">CRMWA reserves the right to further negotiate additions, subtractions, or revisions to the proposal after selection is made </w:t>
            </w:r>
            <w:proofErr w:type="gramStart"/>
            <w:r>
              <w:t>in order to</w:t>
            </w:r>
            <w:proofErr w:type="gramEnd"/>
            <w:r>
              <w:t xml:space="preserve"> refine the final scope of work.</w:t>
            </w:r>
          </w:p>
        </w:tc>
      </w:tr>
    </w:tbl>
    <w:p w14:paraId="4C68D42F" w14:textId="4B5D1B87" w:rsidR="00BD772F" w:rsidRDefault="00BD772F"/>
    <w:p w14:paraId="4DF5F2DE" w14:textId="77777777" w:rsidR="00BD772F" w:rsidRDefault="00BD772F">
      <w:pPr>
        <w:spacing w:after="200" w:line="276" w:lineRule="auto"/>
      </w:pPr>
      <w:r>
        <w:br w:type="page"/>
      </w:r>
    </w:p>
    <w:p w14:paraId="7C7FBC06" w14:textId="77777777" w:rsidR="002E7F77" w:rsidRDefault="002E7F77"/>
    <w:p w14:paraId="6CA0DD72" w14:textId="77777777" w:rsidR="002E7F77" w:rsidRDefault="007C0427">
      <w:pPr>
        <w:pStyle w:val="Heading1"/>
      </w:pPr>
      <w:r>
        <w:t>Section 2: Project Overview and Anticipated Schedule</w:t>
      </w:r>
    </w:p>
    <w:p w14:paraId="19394BA9" w14:textId="502937E0" w:rsidR="00775C31" w:rsidRDefault="00775C31">
      <w:pPr>
        <w:rPr>
          <w:kern w:val="2"/>
          <w:szCs w:val="21"/>
          <w14:ligatures w14:val="standardContextual"/>
        </w:rPr>
      </w:pPr>
      <w:r>
        <w:t xml:space="preserve">CRMWA is seeking </w:t>
      </w:r>
      <w:r w:rsidR="00051DC5">
        <w:t xml:space="preserve">a firm to provide consulting services in the selection of </w:t>
      </w:r>
      <w:proofErr w:type="gramStart"/>
      <w:r w:rsidR="00051DC5">
        <w:t>an ERP</w:t>
      </w:r>
      <w:proofErr w:type="gramEnd"/>
      <w:r w:rsidR="00051DC5">
        <w:t xml:space="preserve"> software that will best serve CRMWA’s accounting needs as outlined in </w:t>
      </w:r>
      <w:r>
        <w:t>this RFP.</w:t>
      </w:r>
      <w:r w:rsidR="001571D6">
        <w:t xml:space="preserve"> The consulting service is intended to assist CRMWA in the selection of </w:t>
      </w:r>
      <w:r w:rsidR="004B09B5">
        <w:t xml:space="preserve">a </w:t>
      </w:r>
      <w:proofErr w:type="gramStart"/>
      <w:r w:rsidR="004B09B5">
        <w:t>cloud based</w:t>
      </w:r>
      <w:proofErr w:type="gramEnd"/>
      <w:r w:rsidR="004B09B5">
        <w:t xml:space="preserve"> software solution to provide work </w:t>
      </w:r>
      <w:proofErr w:type="gramStart"/>
      <w:r w:rsidR="00522C62">
        <w:t>efficiencies</w:t>
      </w:r>
      <w:proofErr w:type="gramEnd"/>
      <w:r w:rsidR="00522C62">
        <w:t xml:space="preserve"> and modernization of processes.</w:t>
      </w:r>
      <w:r>
        <w:t xml:space="preserve"> </w:t>
      </w:r>
    </w:p>
    <w:p w14:paraId="5CA0E567" w14:textId="27D3513E" w:rsidR="002E7F77" w:rsidRDefault="007C0427">
      <w:pPr>
        <w:pStyle w:val="Heading2"/>
      </w:pPr>
      <w:r>
        <w:t xml:space="preserve">2.1 </w:t>
      </w:r>
      <w:r w:rsidR="003F1EFF">
        <w:t>Current</w:t>
      </w:r>
      <w:r w:rsidR="003418D1">
        <w:t xml:space="preserve"> Accounting systems</w:t>
      </w:r>
    </w:p>
    <w:p w14:paraId="238D8918" w14:textId="144FEF22" w:rsidR="002E7F77" w:rsidRDefault="003418D1">
      <w:r>
        <w:t xml:space="preserve">Current Software and </w:t>
      </w:r>
      <w:proofErr w:type="gramStart"/>
      <w:r>
        <w:t>integrations</w:t>
      </w:r>
      <w:proofErr w:type="gramEnd"/>
      <w:r w:rsidR="007C0427">
        <w:t>:</w:t>
      </w:r>
    </w:p>
    <w:p w14:paraId="07D12E0C" w14:textId="45C115CA" w:rsidR="002E7F77" w:rsidRDefault="003418D1">
      <w:pPr>
        <w:pStyle w:val="ListBullet"/>
      </w:pPr>
      <w:r>
        <w:t xml:space="preserve">CYMA </w:t>
      </w:r>
      <w:r w:rsidR="00CD4F75">
        <w:t>v23.5 – GL, AP, Payroll</w:t>
      </w:r>
      <w:r w:rsidR="00342235">
        <w:t xml:space="preserve"> (we have 5 ‘companies’ in CYMA – HQ, our Corp in NM, and 3 payrolls</w:t>
      </w:r>
      <w:r w:rsidR="00BA4061">
        <w:t xml:space="preserve">- which all </w:t>
      </w:r>
      <w:proofErr w:type="gramStart"/>
      <w:r w:rsidR="00BA4061">
        <w:t>have to</w:t>
      </w:r>
      <w:proofErr w:type="gramEnd"/>
      <w:r w:rsidR="00BA4061">
        <w:t xml:space="preserve"> be </w:t>
      </w:r>
      <w:proofErr w:type="gramStart"/>
      <w:r w:rsidR="00BA4061">
        <w:t>JE’s</w:t>
      </w:r>
      <w:proofErr w:type="gramEnd"/>
      <w:r w:rsidR="00BA4061">
        <w:t xml:space="preserve"> into HQ for the GL)</w:t>
      </w:r>
    </w:p>
    <w:p w14:paraId="7EE02B0B" w14:textId="0440481E" w:rsidR="002E7F77" w:rsidRDefault="005705AE">
      <w:pPr>
        <w:pStyle w:val="ListBullet"/>
      </w:pPr>
      <w:r>
        <w:t>Asset Keeper – Fixed Assets</w:t>
      </w:r>
      <w:r w:rsidR="00BA4061">
        <w:t xml:space="preserve"> (Requires JE at YE for depreciation</w:t>
      </w:r>
      <w:r w:rsidR="00DE0C34">
        <w:t>, disposal, acquisition)</w:t>
      </w:r>
    </w:p>
    <w:p w14:paraId="60FCA016" w14:textId="0025598E" w:rsidR="001A6A92" w:rsidRDefault="005705AE">
      <w:pPr>
        <w:pStyle w:val="ListBullet"/>
      </w:pPr>
      <w:r>
        <w:t xml:space="preserve">ESS for CYMA – time keeping and PTO requests, </w:t>
      </w:r>
      <w:r w:rsidR="00793507">
        <w:t>supervisor approval of time</w:t>
      </w:r>
      <w:r w:rsidR="00DE0C34">
        <w:t xml:space="preserve"> – imports into payroll companies</w:t>
      </w:r>
    </w:p>
    <w:p w14:paraId="78E03709" w14:textId="1D2F9C18" w:rsidR="002E7F77" w:rsidRDefault="00793507">
      <w:pPr>
        <w:pStyle w:val="ListBullet"/>
      </w:pPr>
      <w:r>
        <w:t xml:space="preserve">Excel – multiple workbooks utilized for inventory tracking, </w:t>
      </w:r>
      <w:r w:rsidR="00DF5842">
        <w:t>requisitions, purchase orders, budgets, budget to actual</w:t>
      </w:r>
      <w:r w:rsidR="00342235">
        <w:t>,</w:t>
      </w:r>
      <w:r w:rsidR="003C16F2">
        <w:t xml:space="preserve"> account and bank</w:t>
      </w:r>
      <w:r w:rsidR="00342235">
        <w:t xml:space="preserve"> </w:t>
      </w:r>
      <w:r w:rsidR="00B02AE0">
        <w:t>reconciliations, ACFR preparation</w:t>
      </w:r>
      <w:r w:rsidR="001C0BB6">
        <w:t xml:space="preserve"> most of </w:t>
      </w:r>
      <w:r w:rsidR="004B255C">
        <w:t>the spreadsheets are F9 driven and linked to CYMA</w:t>
      </w:r>
    </w:p>
    <w:p w14:paraId="4CAC3FCB" w14:textId="4D0B13E8" w:rsidR="002E7F77" w:rsidRDefault="00B02AE0">
      <w:pPr>
        <w:pStyle w:val="ListBullet"/>
      </w:pPr>
      <w:r>
        <w:t>Word –</w:t>
      </w:r>
      <w:r w:rsidR="004B255C">
        <w:t xml:space="preserve"> </w:t>
      </w:r>
      <w:r>
        <w:t>ACFR preparation</w:t>
      </w:r>
    </w:p>
    <w:p w14:paraId="42DFEAED" w14:textId="58517ECA" w:rsidR="002E7F77" w:rsidRDefault="007C0427">
      <w:pPr>
        <w:pStyle w:val="Heading2"/>
      </w:pPr>
      <w:r>
        <w:t xml:space="preserve">2.2 </w:t>
      </w:r>
      <w:r w:rsidR="00CA7B5C">
        <w:t>Objectives and Goals</w:t>
      </w:r>
    </w:p>
    <w:p w14:paraId="23445BE5" w14:textId="035CD3A3" w:rsidR="002E7F77" w:rsidRDefault="00EC1F3A">
      <w:r>
        <w:t>Key o</w:t>
      </w:r>
      <w:r w:rsidR="00704183">
        <w:t>bjectives and goals for our new ERP are as follows, but not limited to:</w:t>
      </w:r>
    </w:p>
    <w:p w14:paraId="6A960A63" w14:textId="75BE3BFE" w:rsidR="00704183" w:rsidRDefault="00704183" w:rsidP="00704183">
      <w:pPr>
        <w:pStyle w:val="ListParagraph"/>
        <w:numPr>
          <w:ilvl w:val="0"/>
          <w:numId w:val="11"/>
        </w:numPr>
      </w:pPr>
      <w:r>
        <w:t>We operate as a standalone enterprise fund and require our new ERP to be cost accounting based</w:t>
      </w:r>
    </w:p>
    <w:p w14:paraId="71572154" w14:textId="2954221C" w:rsidR="00704183" w:rsidRDefault="00704183" w:rsidP="00EC1F3A">
      <w:pPr>
        <w:pStyle w:val="ListParagraph"/>
        <w:numPr>
          <w:ilvl w:val="0"/>
          <w:numId w:val="11"/>
        </w:numPr>
      </w:pPr>
      <w:r>
        <w:t>Cloud based</w:t>
      </w:r>
      <w:r w:rsidR="00EC1F3A">
        <w:t xml:space="preserve">, PII Compliant, and </w:t>
      </w:r>
      <w:r w:rsidR="00EC1F3A" w:rsidRPr="00EC1F3A">
        <w:t>harden</w:t>
      </w:r>
      <w:r w:rsidR="00EC1F3A">
        <w:t>ed</w:t>
      </w:r>
      <w:r w:rsidR="00EC1F3A" w:rsidRPr="00EC1F3A">
        <w:t xml:space="preserve"> against cyber threats and unauthorized access</w:t>
      </w:r>
    </w:p>
    <w:p w14:paraId="33838629" w14:textId="17F6CB46" w:rsidR="00704183" w:rsidRDefault="00704183" w:rsidP="00704183">
      <w:pPr>
        <w:pStyle w:val="ListParagraph"/>
        <w:numPr>
          <w:ilvl w:val="0"/>
          <w:numId w:val="11"/>
        </w:numPr>
      </w:pPr>
      <w:r>
        <w:t>Streamlined approvals for all modules</w:t>
      </w:r>
    </w:p>
    <w:p w14:paraId="09E78D6B" w14:textId="045C489A" w:rsidR="00704183" w:rsidRDefault="00704183" w:rsidP="00704183">
      <w:pPr>
        <w:pStyle w:val="ListParagraph"/>
        <w:numPr>
          <w:ilvl w:val="0"/>
          <w:numId w:val="11"/>
        </w:numPr>
      </w:pPr>
      <w:r>
        <w:t>Integrated HR and Payroll modules</w:t>
      </w:r>
    </w:p>
    <w:p w14:paraId="7F41BF50" w14:textId="30927B93" w:rsidR="00704183" w:rsidRDefault="00704183" w:rsidP="00704183">
      <w:pPr>
        <w:pStyle w:val="ListParagraph"/>
        <w:numPr>
          <w:ilvl w:val="0"/>
          <w:numId w:val="11"/>
        </w:numPr>
      </w:pPr>
      <w:r>
        <w:t>AI assisted OCR across modules</w:t>
      </w:r>
    </w:p>
    <w:p w14:paraId="3F8267F3" w14:textId="7DE05CF9" w:rsidR="00704183" w:rsidRDefault="00704183" w:rsidP="00EC1F3A">
      <w:pPr>
        <w:pStyle w:val="ListParagraph"/>
      </w:pPr>
    </w:p>
    <w:p w14:paraId="4447A989" w14:textId="3DE3CA26" w:rsidR="002E7F77" w:rsidRDefault="007C0427">
      <w:pPr>
        <w:pStyle w:val="Heading2"/>
      </w:pPr>
      <w:r>
        <w:t>2</w:t>
      </w:r>
      <w:r w:rsidRPr="00CB43A0">
        <w:t>.3 Anticipated Schedule</w:t>
      </w:r>
    </w:p>
    <w:p w14:paraId="0C3FB395" w14:textId="0AB35085" w:rsidR="00BD772F" w:rsidRDefault="007C0427">
      <w:r>
        <w:t xml:space="preserve">CRMWA’s preferred </w:t>
      </w:r>
      <w:r w:rsidR="00584144">
        <w:t>start date</w:t>
      </w:r>
      <w:r>
        <w:t xml:space="preserve"> is on or before November 30, 2026. </w:t>
      </w:r>
    </w:p>
    <w:tbl>
      <w:tblPr>
        <w:tblpPr w:leftFromText="180" w:rightFromText="180" w:vertAnchor="text" w:horzAnchor="margin" w:tblpY="31"/>
        <w:tblW w:w="0" w:type="auto"/>
        <w:tblLook w:val="04A0" w:firstRow="1" w:lastRow="0" w:firstColumn="1" w:lastColumn="0" w:noHBand="0" w:noVBand="1"/>
      </w:tblPr>
      <w:tblGrid>
        <w:gridCol w:w="10080"/>
      </w:tblGrid>
      <w:tr w:rsidR="006668C1" w14:paraId="01B2C4EE" w14:textId="77777777" w:rsidTr="006668C1">
        <w:trPr>
          <w:tblHeader/>
        </w:trPr>
        <w:tc>
          <w:tcPr>
            <w:tcW w:w="10080" w:type="dxa"/>
            <w:shd w:val="clear" w:color="auto" w:fill="EAF2F8"/>
            <w:tcMar>
              <w:top w:w="90" w:type="dxa"/>
              <w:left w:w="90" w:type="dxa"/>
              <w:bottom w:w="90" w:type="dxa"/>
              <w:right w:w="90" w:type="dxa"/>
            </w:tcMar>
          </w:tcPr>
          <w:p w14:paraId="5B913117" w14:textId="77777777" w:rsidR="006668C1" w:rsidRDefault="006668C1" w:rsidP="006668C1">
            <w:pPr>
              <w:spacing w:after="60"/>
            </w:pPr>
            <w:r>
              <w:rPr>
                <w:b/>
                <w:color w:val="1F4E79"/>
              </w:rPr>
              <w:t>Project Delivery Preference</w:t>
            </w:r>
          </w:p>
          <w:p w14:paraId="6C15378A" w14:textId="77777777" w:rsidR="006668C1" w:rsidRPr="00F31E47" w:rsidRDefault="006668C1" w:rsidP="006668C1">
            <w:pPr>
              <w:spacing w:after="40"/>
            </w:pPr>
            <w:r w:rsidRPr="00F31E47">
              <w:t>If multiple consultants or specialty subcontractors are involved, CRMWA prefers a single contract for the entire project.</w:t>
            </w:r>
          </w:p>
          <w:p w14:paraId="05009076" w14:textId="10205572" w:rsidR="006668C1" w:rsidRDefault="006668C1" w:rsidP="006668C1">
            <w:pPr>
              <w:spacing w:after="40"/>
            </w:pPr>
            <w:r w:rsidRPr="0050142E">
              <w:t xml:space="preserve">The single contract should include planning, analysis, reporting, and all </w:t>
            </w:r>
            <w:r w:rsidR="00C75334" w:rsidRPr="0050142E">
              <w:t>delivera</w:t>
            </w:r>
            <w:r w:rsidR="004D2094" w:rsidRPr="0050142E">
              <w:t>bles provided by</w:t>
            </w:r>
            <w:r w:rsidR="00C75334" w:rsidRPr="0050142E">
              <w:t xml:space="preserve"> CRMWA to the consultant for the service</w:t>
            </w:r>
            <w:r w:rsidRPr="0050142E">
              <w:t>.</w:t>
            </w:r>
            <w:r w:rsidR="00AE73C0" w:rsidRPr="0050142E">
              <w:t xml:space="preserve"> CRMWA sta</w:t>
            </w:r>
            <w:r w:rsidR="008F1D1E" w:rsidRPr="0050142E">
              <w:t xml:space="preserve">ff will assist with RFP </w:t>
            </w:r>
            <w:r w:rsidR="00AF4C16" w:rsidRPr="0050142E">
              <w:t xml:space="preserve">review and ERP selection as well as contract </w:t>
            </w:r>
            <w:r w:rsidR="003A3EA1" w:rsidRPr="0050142E">
              <w:t>requirements/scope of work/deliverables from the software</w:t>
            </w:r>
            <w:r w:rsidR="00AE73C0" w:rsidRPr="0050142E">
              <w:t xml:space="preserve"> and </w:t>
            </w:r>
            <w:r w:rsidR="0050142E" w:rsidRPr="0050142E">
              <w:t xml:space="preserve">this </w:t>
            </w:r>
            <w:r w:rsidR="00AF4C16" w:rsidRPr="0050142E">
              <w:t xml:space="preserve">must </w:t>
            </w:r>
            <w:r w:rsidR="00AE73C0" w:rsidRPr="0050142E">
              <w:t>clearly</w:t>
            </w:r>
            <w:r w:rsidR="00AF4C16" w:rsidRPr="0050142E">
              <w:t xml:space="preserve"> be</w:t>
            </w:r>
            <w:r w:rsidR="00AE73C0" w:rsidRPr="0050142E">
              <w:t xml:space="preserve"> stated in the proposal</w:t>
            </w:r>
            <w:r w:rsidR="00AE73C0" w:rsidRPr="00F04B6C">
              <w:t>.</w:t>
            </w:r>
          </w:p>
        </w:tc>
      </w:tr>
    </w:tbl>
    <w:p w14:paraId="67025A27" w14:textId="77777777" w:rsidR="00BD772F" w:rsidRDefault="00BD772F">
      <w:pPr>
        <w:spacing w:after="200" w:line="276" w:lineRule="auto"/>
      </w:pPr>
      <w:r>
        <w:br w:type="page"/>
      </w:r>
    </w:p>
    <w:p w14:paraId="21A6BA0D" w14:textId="77777777" w:rsidR="002E7F77" w:rsidRDefault="002E7F77"/>
    <w:p w14:paraId="02D90132" w14:textId="77777777" w:rsidR="002E7F77" w:rsidRDefault="007C0427">
      <w:pPr>
        <w:pStyle w:val="Heading1"/>
      </w:pPr>
      <w:r>
        <w:t>Section 3: Proposal Requirements</w:t>
      </w:r>
    </w:p>
    <w:p w14:paraId="5A0F9921" w14:textId="77777777" w:rsidR="002E7F77" w:rsidRDefault="007C0427">
      <w:r>
        <w:t>Proposals should be concise and should include, at a minimum, the items listed below. Proposers may include additional information that is directly relevant to the project.</w:t>
      </w:r>
    </w:p>
    <w:tbl>
      <w:tblPr>
        <w:tblStyle w:val="TableGrid"/>
        <w:tblW w:w="0" w:type="auto"/>
        <w:tblLook w:val="04A0" w:firstRow="1" w:lastRow="0" w:firstColumn="1" w:lastColumn="0" w:noHBand="0" w:noVBand="1"/>
      </w:tblPr>
      <w:tblGrid>
        <w:gridCol w:w="5035"/>
        <w:gridCol w:w="5035"/>
      </w:tblGrid>
      <w:tr w:rsidR="002E7F77" w14:paraId="5245797D" w14:textId="77777777" w:rsidTr="00E10F95">
        <w:trPr>
          <w:tblHeader/>
        </w:trPr>
        <w:tc>
          <w:tcPr>
            <w:tcW w:w="5035" w:type="dxa"/>
            <w:shd w:val="clear" w:color="auto" w:fill="1F4E79"/>
            <w:tcMar>
              <w:top w:w="90" w:type="dxa"/>
              <w:left w:w="90" w:type="dxa"/>
              <w:bottom w:w="90" w:type="dxa"/>
              <w:right w:w="90" w:type="dxa"/>
            </w:tcMar>
            <w:vAlign w:val="center"/>
          </w:tcPr>
          <w:p w14:paraId="23726926" w14:textId="77777777" w:rsidR="002E7F77" w:rsidRDefault="007C0427">
            <w:pPr>
              <w:spacing w:after="0"/>
            </w:pPr>
            <w:r>
              <w:rPr>
                <w:b/>
                <w:color w:val="FFFFFF"/>
                <w:sz w:val="20"/>
              </w:rPr>
              <w:t>Required Item</w:t>
            </w:r>
          </w:p>
        </w:tc>
        <w:tc>
          <w:tcPr>
            <w:tcW w:w="5035" w:type="dxa"/>
            <w:shd w:val="clear" w:color="auto" w:fill="1F4E79"/>
            <w:tcMar>
              <w:top w:w="90" w:type="dxa"/>
              <w:left w:w="90" w:type="dxa"/>
              <w:bottom w:w="90" w:type="dxa"/>
              <w:right w:w="90" w:type="dxa"/>
            </w:tcMar>
            <w:vAlign w:val="center"/>
          </w:tcPr>
          <w:p w14:paraId="77389F55" w14:textId="77777777" w:rsidR="002E7F77" w:rsidRDefault="007C0427">
            <w:pPr>
              <w:spacing w:after="0"/>
            </w:pPr>
            <w:r>
              <w:rPr>
                <w:b/>
                <w:color w:val="FFFFFF"/>
                <w:sz w:val="20"/>
              </w:rPr>
              <w:t>Description</w:t>
            </w:r>
          </w:p>
        </w:tc>
      </w:tr>
      <w:tr w:rsidR="002E7F77" w14:paraId="16F2FC0F" w14:textId="77777777" w:rsidTr="00E10F95">
        <w:tc>
          <w:tcPr>
            <w:tcW w:w="5035" w:type="dxa"/>
            <w:tcMar>
              <w:top w:w="90" w:type="dxa"/>
              <w:left w:w="90" w:type="dxa"/>
              <w:bottom w:w="90" w:type="dxa"/>
              <w:right w:w="90" w:type="dxa"/>
            </w:tcMar>
            <w:vAlign w:val="center"/>
          </w:tcPr>
          <w:p w14:paraId="4E5282C1" w14:textId="77777777" w:rsidR="002E7F77" w:rsidRDefault="007C0427">
            <w:pPr>
              <w:spacing w:after="0"/>
            </w:pPr>
            <w:r>
              <w:rPr>
                <w:b/>
                <w:sz w:val="20"/>
              </w:rPr>
              <w:t>Project Approach</w:t>
            </w:r>
          </w:p>
        </w:tc>
        <w:tc>
          <w:tcPr>
            <w:tcW w:w="5035" w:type="dxa"/>
            <w:tcMar>
              <w:top w:w="90" w:type="dxa"/>
              <w:left w:w="90" w:type="dxa"/>
              <w:bottom w:w="90" w:type="dxa"/>
              <w:right w:w="90" w:type="dxa"/>
            </w:tcMar>
            <w:vAlign w:val="center"/>
          </w:tcPr>
          <w:p w14:paraId="4E6F17DB" w14:textId="4DBE17B2" w:rsidR="002E7F77" w:rsidRDefault="007C0427">
            <w:pPr>
              <w:spacing w:after="0"/>
            </w:pPr>
            <w:r>
              <w:rPr>
                <w:sz w:val="20"/>
              </w:rPr>
              <w:t xml:space="preserve">Describe </w:t>
            </w:r>
            <w:r w:rsidRPr="0093302D">
              <w:rPr>
                <w:sz w:val="20"/>
              </w:rPr>
              <w:t xml:space="preserve">how the </w:t>
            </w:r>
            <w:r w:rsidR="007A34F8" w:rsidRPr="0093302D">
              <w:rPr>
                <w:sz w:val="20"/>
              </w:rPr>
              <w:t xml:space="preserve">consulting </w:t>
            </w:r>
            <w:r w:rsidR="00564817">
              <w:rPr>
                <w:sz w:val="20"/>
              </w:rPr>
              <w:t>services for</w:t>
            </w:r>
            <w:r w:rsidR="0093302D" w:rsidRPr="0093302D">
              <w:rPr>
                <w:sz w:val="20"/>
              </w:rPr>
              <w:t xml:space="preserve"> CRMWA’s ERP needs</w:t>
            </w:r>
            <w:r w:rsidRPr="0093302D">
              <w:rPr>
                <w:sz w:val="20"/>
              </w:rPr>
              <w:t xml:space="preserve"> will be performed</w:t>
            </w:r>
            <w:r w:rsidR="0093302D">
              <w:rPr>
                <w:sz w:val="20"/>
              </w:rPr>
              <w:t xml:space="preserve"> </w:t>
            </w:r>
            <w:r>
              <w:rPr>
                <w:sz w:val="20"/>
              </w:rPr>
              <w:t xml:space="preserve">and what CRMWA will need to provide before, </w:t>
            </w:r>
            <w:r w:rsidR="0093302D">
              <w:rPr>
                <w:sz w:val="20"/>
              </w:rPr>
              <w:t xml:space="preserve">and during the </w:t>
            </w:r>
            <w:r w:rsidR="00564817">
              <w:rPr>
                <w:sz w:val="20"/>
              </w:rPr>
              <w:t>project</w:t>
            </w:r>
            <w:r>
              <w:rPr>
                <w:sz w:val="20"/>
              </w:rPr>
              <w:t>.</w:t>
            </w:r>
          </w:p>
        </w:tc>
      </w:tr>
      <w:tr w:rsidR="002E7F77" w14:paraId="6CDACF9C" w14:textId="77777777" w:rsidTr="00E10F95">
        <w:tc>
          <w:tcPr>
            <w:tcW w:w="5035" w:type="dxa"/>
            <w:tcMar>
              <w:top w:w="90" w:type="dxa"/>
              <w:left w:w="90" w:type="dxa"/>
              <w:bottom w:w="90" w:type="dxa"/>
              <w:right w:w="90" w:type="dxa"/>
            </w:tcMar>
            <w:vAlign w:val="center"/>
          </w:tcPr>
          <w:p w14:paraId="02BC9A94" w14:textId="77777777" w:rsidR="002E7F77" w:rsidRDefault="007C0427">
            <w:pPr>
              <w:spacing w:after="0"/>
            </w:pPr>
            <w:r>
              <w:rPr>
                <w:b/>
                <w:sz w:val="20"/>
              </w:rPr>
              <w:t>Expected Results</w:t>
            </w:r>
          </w:p>
        </w:tc>
        <w:tc>
          <w:tcPr>
            <w:tcW w:w="5035" w:type="dxa"/>
            <w:tcMar>
              <w:top w:w="90" w:type="dxa"/>
              <w:left w:w="90" w:type="dxa"/>
              <w:bottom w:w="90" w:type="dxa"/>
              <w:right w:w="90" w:type="dxa"/>
            </w:tcMar>
            <w:vAlign w:val="center"/>
          </w:tcPr>
          <w:p w14:paraId="1882CC0D" w14:textId="7943C5EA" w:rsidR="002E7F77" w:rsidRPr="002226BF" w:rsidRDefault="007C0427">
            <w:pPr>
              <w:spacing w:after="0"/>
            </w:pPr>
            <w:r w:rsidRPr="002226BF">
              <w:rPr>
                <w:sz w:val="20"/>
              </w:rPr>
              <w:t xml:space="preserve">Explain </w:t>
            </w:r>
            <w:r w:rsidR="00564817">
              <w:rPr>
                <w:sz w:val="20"/>
              </w:rPr>
              <w:t>the benefits of your services during our acquisition of a new ERP</w:t>
            </w:r>
            <w:r w:rsidRPr="002226BF">
              <w:rPr>
                <w:sz w:val="20"/>
              </w:rPr>
              <w:t xml:space="preserve">, including limitations of the </w:t>
            </w:r>
            <w:r w:rsidR="002226BF" w:rsidRPr="002226BF">
              <w:rPr>
                <w:sz w:val="20"/>
              </w:rPr>
              <w:t>assessment</w:t>
            </w:r>
            <w:r w:rsidR="00F37683">
              <w:rPr>
                <w:sz w:val="20"/>
              </w:rPr>
              <w:t>.</w:t>
            </w:r>
          </w:p>
        </w:tc>
      </w:tr>
      <w:tr w:rsidR="002E7F77" w14:paraId="5F00EF53" w14:textId="77777777" w:rsidTr="00E10F95">
        <w:tc>
          <w:tcPr>
            <w:tcW w:w="5035" w:type="dxa"/>
            <w:tcMar>
              <w:top w:w="90" w:type="dxa"/>
              <w:left w:w="90" w:type="dxa"/>
              <w:bottom w:w="90" w:type="dxa"/>
              <w:right w:w="90" w:type="dxa"/>
            </w:tcMar>
            <w:vAlign w:val="center"/>
          </w:tcPr>
          <w:p w14:paraId="215B900E" w14:textId="77777777" w:rsidR="002E7F77" w:rsidRDefault="007C0427">
            <w:pPr>
              <w:spacing w:after="0"/>
            </w:pPr>
            <w:r>
              <w:rPr>
                <w:b/>
                <w:sz w:val="20"/>
              </w:rPr>
              <w:t>Deliverables</w:t>
            </w:r>
          </w:p>
        </w:tc>
        <w:tc>
          <w:tcPr>
            <w:tcW w:w="5035" w:type="dxa"/>
            <w:tcMar>
              <w:top w:w="90" w:type="dxa"/>
              <w:left w:w="90" w:type="dxa"/>
              <w:bottom w:w="90" w:type="dxa"/>
              <w:right w:w="90" w:type="dxa"/>
            </w:tcMar>
            <w:vAlign w:val="center"/>
          </w:tcPr>
          <w:p w14:paraId="50B230A4" w14:textId="380CA3EF" w:rsidR="002E7F77" w:rsidRPr="00ED65B2" w:rsidRDefault="007C0427">
            <w:pPr>
              <w:spacing w:after="0"/>
            </w:pPr>
            <w:r w:rsidRPr="00ED65B2">
              <w:rPr>
                <w:sz w:val="20"/>
              </w:rPr>
              <w:t xml:space="preserve">Describe the deliverables that will be provided, such as </w:t>
            </w:r>
            <w:r w:rsidR="00724877" w:rsidRPr="00ED65B2">
              <w:rPr>
                <w:sz w:val="20"/>
              </w:rPr>
              <w:t>the RFP for</w:t>
            </w:r>
            <w:r w:rsidR="00460015" w:rsidRPr="00ED65B2">
              <w:rPr>
                <w:sz w:val="20"/>
              </w:rPr>
              <w:t xml:space="preserve"> an ERP, the evaluation process of the submitted </w:t>
            </w:r>
            <w:r w:rsidR="00564817">
              <w:rPr>
                <w:sz w:val="20"/>
              </w:rPr>
              <w:t>Proposal</w:t>
            </w:r>
            <w:r w:rsidR="00564817" w:rsidRPr="00ED65B2">
              <w:rPr>
                <w:sz w:val="20"/>
              </w:rPr>
              <w:t>s</w:t>
            </w:r>
            <w:r w:rsidR="00460015" w:rsidRPr="00ED65B2">
              <w:rPr>
                <w:sz w:val="20"/>
              </w:rPr>
              <w:t>, contract negotiations and</w:t>
            </w:r>
            <w:r w:rsidR="00ED65B2" w:rsidRPr="00ED65B2">
              <w:rPr>
                <w:sz w:val="20"/>
              </w:rPr>
              <w:t xml:space="preserve"> implementation support provided.</w:t>
            </w:r>
          </w:p>
        </w:tc>
      </w:tr>
      <w:tr w:rsidR="002E7F77" w14:paraId="5BCBBC5A" w14:textId="77777777" w:rsidTr="00E10F95">
        <w:tc>
          <w:tcPr>
            <w:tcW w:w="5035" w:type="dxa"/>
            <w:tcMar>
              <w:top w:w="90" w:type="dxa"/>
              <w:left w:w="90" w:type="dxa"/>
              <w:bottom w:w="90" w:type="dxa"/>
              <w:right w:w="90" w:type="dxa"/>
            </w:tcMar>
            <w:vAlign w:val="center"/>
          </w:tcPr>
          <w:p w14:paraId="2428313F" w14:textId="77777777" w:rsidR="002E7F77" w:rsidRDefault="007C0427">
            <w:pPr>
              <w:spacing w:after="0"/>
            </w:pPr>
            <w:r>
              <w:rPr>
                <w:b/>
                <w:sz w:val="20"/>
              </w:rPr>
              <w:t>Schedule</w:t>
            </w:r>
          </w:p>
        </w:tc>
        <w:tc>
          <w:tcPr>
            <w:tcW w:w="5035" w:type="dxa"/>
            <w:tcMar>
              <w:top w:w="90" w:type="dxa"/>
              <w:left w:w="90" w:type="dxa"/>
              <w:bottom w:w="90" w:type="dxa"/>
              <w:right w:w="90" w:type="dxa"/>
            </w:tcMar>
            <w:vAlign w:val="center"/>
          </w:tcPr>
          <w:p w14:paraId="34F5FBDA" w14:textId="77777777" w:rsidR="002E7F77" w:rsidRDefault="007C0427">
            <w:pPr>
              <w:spacing w:after="0"/>
            </w:pPr>
            <w:r>
              <w:rPr>
                <w:sz w:val="20"/>
              </w:rPr>
              <w:t>Provide proposed dates, duration of field work, analysis timeline, and final reporting timeline.</w:t>
            </w:r>
          </w:p>
        </w:tc>
      </w:tr>
      <w:tr w:rsidR="002E7F77" w14:paraId="03508E49" w14:textId="77777777" w:rsidTr="00E10F95">
        <w:tc>
          <w:tcPr>
            <w:tcW w:w="5035" w:type="dxa"/>
            <w:tcMar>
              <w:top w:w="90" w:type="dxa"/>
              <w:left w:w="90" w:type="dxa"/>
              <w:bottom w:w="90" w:type="dxa"/>
              <w:right w:w="90" w:type="dxa"/>
            </w:tcMar>
            <w:vAlign w:val="center"/>
          </w:tcPr>
          <w:p w14:paraId="3205A096" w14:textId="77777777" w:rsidR="002E7F77" w:rsidRDefault="007C0427">
            <w:pPr>
              <w:spacing w:after="0"/>
            </w:pPr>
            <w:r>
              <w:rPr>
                <w:b/>
                <w:sz w:val="20"/>
              </w:rPr>
              <w:t>Team and Company Experience</w:t>
            </w:r>
          </w:p>
        </w:tc>
        <w:tc>
          <w:tcPr>
            <w:tcW w:w="5035" w:type="dxa"/>
            <w:tcMar>
              <w:top w:w="90" w:type="dxa"/>
              <w:left w:w="90" w:type="dxa"/>
              <w:bottom w:w="90" w:type="dxa"/>
              <w:right w:w="90" w:type="dxa"/>
            </w:tcMar>
            <w:vAlign w:val="center"/>
          </w:tcPr>
          <w:p w14:paraId="1CEE76CE" w14:textId="11B1A677" w:rsidR="002E7F77" w:rsidRDefault="007C0427">
            <w:pPr>
              <w:spacing w:after="0"/>
            </w:pPr>
            <w:r>
              <w:rPr>
                <w:sz w:val="20"/>
              </w:rPr>
              <w:t>Identify key personnel, define each person’s role, and identify all companies or subcontractors that may contribute to the project. If more than one company is involved, define the role of each company.</w:t>
            </w:r>
            <w:r w:rsidR="002A4528">
              <w:rPr>
                <w:sz w:val="20"/>
              </w:rPr>
              <w:t xml:space="preserve"> A project lead from start to finish </w:t>
            </w:r>
            <w:r w:rsidR="00F164DC">
              <w:rPr>
                <w:sz w:val="20"/>
              </w:rPr>
              <w:t>from the consultant side is required for this project.</w:t>
            </w:r>
          </w:p>
        </w:tc>
      </w:tr>
      <w:tr w:rsidR="002E7F77" w14:paraId="37AB5546" w14:textId="77777777" w:rsidTr="00E10F95">
        <w:tc>
          <w:tcPr>
            <w:tcW w:w="5035" w:type="dxa"/>
            <w:tcMar>
              <w:top w:w="90" w:type="dxa"/>
              <w:left w:w="90" w:type="dxa"/>
              <w:bottom w:w="90" w:type="dxa"/>
              <w:right w:w="90" w:type="dxa"/>
            </w:tcMar>
            <w:vAlign w:val="center"/>
          </w:tcPr>
          <w:p w14:paraId="446F4B01" w14:textId="77777777" w:rsidR="002E7F77" w:rsidRDefault="007C0427">
            <w:pPr>
              <w:spacing w:after="0"/>
            </w:pPr>
            <w:r>
              <w:rPr>
                <w:b/>
                <w:sz w:val="20"/>
              </w:rPr>
              <w:t>References</w:t>
            </w:r>
          </w:p>
        </w:tc>
        <w:tc>
          <w:tcPr>
            <w:tcW w:w="5035" w:type="dxa"/>
            <w:tcMar>
              <w:top w:w="90" w:type="dxa"/>
              <w:left w:w="90" w:type="dxa"/>
              <w:bottom w:w="90" w:type="dxa"/>
              <w:right w:w="90" w:type="dxa"/>
            </w:tcMar>
            <w:vAlign w:val="center"/>
          </w:tcPr>
          <w:p w14:paraId="7C9D3FF3" w14:textId="77777777" w:rsidR="002E7F77" w:rsidRDefault="007C0427">
            <w:pPr>
              <w:spacing w:after="0"/>
            </w:pPr>
            <w:r>
              <w:rPr>
                <w:sz w:val="20"/>
              </w:rPr>
              <w:t>Provide at least three client references from similar projects, including client name, contact person, phone number, email, project description, and project date.</w:t>
            </w:r>
          </w:p>
        </w:tc>
      </w:tr>
      <w:tr w:rsidR="002E7F77" w14:paraId="26B5D5FC" w14:textId="77777777" w:rsidTr="00E10F95">
        <w:tc>
          <w:tcPr>
            <w:tcW w:w="5035" w:type="dxa"/>
            <w:tcMar>
              <w:top w:w="90" w:type="dxa"/>
              <w:left w:w="90" w:type="dxa"/>
              <w:bottom w:w="90" w:type="dxa"/>
              <w:right w:w="90" w:type="dxa"/>
            </w:tcMar>
            <w:vAlign w:val="center"/>
          </w:tcPr>
          <w:p w14:paraId="42F32BFB" w14:textId="77777777" w:rsidR="002E7F77" w:rsidRDefault="007C0427">
            <w:pPr>
              <w:spacing w:after="0"/>
            </w:pPr>
            <w:r>
              <w:rPr>
                <w:b/>
                <w:sz w:val="20"/>
              </w:rPr>
              <w:t>Cost Proposal</w:t>
            </w:r>
          </w:p>
        </w:tc>
        <w:tc>
          <w:tcPr>
            <w:tcW w:w="5035" w:type="dxa"/>
            <w:tcMar>
              <w:top w:w="90" w:type="dxa"/>
              <w:left w:w="90" w:type="dxa"/>
              <w:bottom w:w="90" w:type="dxa"/>
              <w:right w:w="90" w:type="dxa"/>
            </w:tcMar>
            <w:vAlign w:val="center"/>
          </w:tcPr>
          <w:p w14:paraId="05EB15F4" w14:textId="77777777" w:rsidR="002E7F77" w:rsidRDefault="007C0427">
            <w:pPr>
              <w:spacing w:after="0"/>
            </w:pPr>
            <w:r>
              <w:rPr>
                <w:sz w:val="20"/>
              </w:rPr>
              <w:t>Provide a cost proposal with enough detail for CRMWA to understand major cost components, assumptions, exclusions, and optional services.</w:t>
            </w:r>
          </w:p>
        </w:tc>
      </w:tr>
    </w:tbl>
    <w:p w14:paraId="28DEDBB2" w14:textId="77777777" w:rsidR="002E7F77" w:rsidRDefault="007C0427">
      <w:pPr>
        <w:pStyle w:val="Heading1"/>
      </w:pPr>
      <w:r>
        <w:t>Section 4: Evaluation Criteria</w:t>
      </w:r>
    </w:p>
    <w:p w14:paraId="089F0985" w14:textId="77777777" w:rsidR="002E7F77" w:rsidRDefault="007C0427">
      <w:r>
        <w:t>CRMWA does not intend to use a formal scoring matrix for this selection. Proposals will be reviewed based on the factors listed below and the overall best value to CRMWA.</w:t>
      </w:r>
    </w:p>
    <w:p w14:paraId="583CDC3A" w14:textId="77777777" w:rsidR="002E7F77" w:rsidRDefault="007C0427">
      <w:pPr>
        <w:pStyle w:val="ListBullet"/>
      </w:pPr>
      <w:r>
        <w:t>Project team qualifications and relevant experience</w:t>
      </w:r>
    </w:p>
    <w:p w14:paraId="31D97DA7" w14:textId="3E59AA1D" w:rsidR="002E7F77" w:rsidRPr="00724877" w:rsidRDefault="007C0427">
      <w:pPr>
        <w:pStyle w:val="ListBullet"/>
      </w:pPr>
      <w:r w:rsidRPr="00724877">
        <w:t xml:space="preserve">Project approach, including practicality of </w:t>
      </w:r>
      <w:r w:rsidR="00724877">
        <w:t>assessment</w:t>
      </w:r>
      <w:r w:rsidRPr="00724877">
        <w:t xml:space="preserve"> method and support required from CRMWA</w:t>
      </w:r>
    </w:p>
    <w:p w14:paraId="7FB64EAC" w14:textId="77777777" w:rsidR="002E7F77" w:rsidRDefault="007C0427">
      <w:pPr>
        <w:pStyle w:val="ListBullet"/>
      </w:pPr>
      <w:r>
        <w:t>Quality and usefulness of proposed deliverables</w:t>
      </w:r>
    </w:p>
    <w:p w14:paraId="0FF528FA" w14:textId="7DD495B2" w:rsidR="002E7F77" w:rsidRDefault="007C0427">
      <w:pPr>
        <w:pStyle w:val="ListBullet"/>
      </w:pPr>
      <w:r>
        <w:t xml:space="preserve">Proposed schedule and ability to meet CRMWA’s preferred </w:t>
      </w:r>
      <w:r w:rsidR="003C16F2">
        <w:t>timeline</w:t>
      </w:r>
    </w:p>
    <w:p w14:paraId="4B31C879" w14:textId="77777777" w:rsidR="002E7F77" w:rsidRDefault="007C0427">
      <w:pPr>
        <w:pStyle w:val="ListBullet"/>
      </w:pPr>
      <w:r>
        <w:t>Cost and clarity of assumptions, exclusions, and optional services</w:t>
      </w:r>
    </w:p>
    <w:p w14:paraId="4FE4B900" w14:textId="14918CDF" w:rsidR="002E7F77" w:rsidRDefault="007C0427">
      <w:pPr>
        <w:pStyle w:val="ListBullet"/>
      </w:pPr>
      <w:r>
        <w:t xml:space="preserve">References and </w:t>
      </w:r>
      <w:proofErr w:type="gramStart"/>
      <w:r>
        <w:t>demonstrated performance</w:t>
      </w:r>
      <w:r w:rsidR="006C6C23">
        <w:t>s</w:t>
      </w:r>
      <w:proofErr w:type="gramEnd"/>
      <w:r>
        <w:t xml:space="preserve"> on similar projects</w:t>
      </w:r>
    </w:p>
    <w:p w14:paraId="7E86B46E" w14:textId="77777777" w:rsidR="006C6C23" w:rsidRDefault="006C6C23" w:rsidP="006C6C23">
      <w:pPr>
        <w:pStyle w:val="ListBullet"/>
        <w:numPr>
          <w:ilvl w:val="0"/>
          <w:numId w:val="0"/>
        </w:numPr>
        <w:ind w:left="360" w:hanging="360"/>
      </w:pPr>
    </w:p>
    <w:p w14:paraId="6C3758A9" w14:textId="77777777" w:rsidR="006C6C23" w:rsidRDefault="006C6C23" w:rsidP="006C6C23">
      <w:pPr>
        <w:pStyle w:val="ListBullet"/>
        <w:numPr>
          <w:ilvl w:val="0"/>
          <w:numId w:val="0"/>
        </w:numPr>
        <w:ind w:left="360" w:hanging="360"/>
      </w:pPr>
    </w:p>
    <w:p w14:paraId="149A162F" w14:textId="77777777" w:rsidR="002E7F77" w:rsidRDefault="007C0427">
      <w:pPr>
        <w:pStyle w:val="Heading1"/>
      </w:pPr>
      <w:r>
        <w:lastRenderedPageBreak/>
        <w:t>Section 5: Minimum Insurance Requirements</w:t>
      </w:r>
    </w:p>
    <w:p w14:paraId="7651D31A" w14:textId="77777777" w:rsidR="002E7F77" w:rsidRDefault="007C0427">
      <w:r>
        <w:t>The selected firm shall provide proof of insurance prior to execution of a contract and shall maintain coverage for the duration of the project. The following minimum requirements are provided as an example and should be reviewed by CRMWA before issuance.</w:t>
      </w:r>
    </w:p>
    <w:tbl>
      <w:tblPr>
        <w:tblStyle w:val="TableGrid"/>
        <w:tblW w:w="0" w:type="auto"/>
        <w:tblLook w:val="04A0" w:firstRow="1" w:lastRow="0" w:firstColumn="1" w:lastColumn="0" w:noHBand="0" w:noVBand="1"/>
      </w:tblPr>
      <w:tblGrid>
        <w:gridCol w:w="3357"/>
        <w:gridCol w:w="3356"/>
        <w:gridCol w:w="3357"/>
      </w:tblGrid>
      <w:tr w:rsidR="002E7F77" w14:paraId="656F9CC4" w14:textId="77777777">
        <w:trPr>
          <w:tblHeader/>
        </w:trPr>
        <w:tc>
          <w:tcPr>
            <w:tcW w:w="3360" w:type="dxa"/>
            <w:shd w:val="clear" w:color="auto" w:fill="1F4E79"/>
            <w:tcMar>
              <w:top w:w="90" w:type="dxa"/>
              <w:left w:w="90" w:type="dxa"/>
              <w:bottom w:w="90" w:type="dxa"/>
              <w:right w:w="90" w:type="dxa"/>
            </w:tcMar>
            <w:vAlign w:val="center"/>
          </w:tcPr>
          <w:p w14:paraId="3C1C77F8" w14:textId="77777777" w:rsidR="002E7F77" w:rsidRDefault="007C0427">
            <w:pPr>
              <w:spacing w:after="0"/>
            </w:pPr>
            <w:r>
              <w:rPr>
                <w:b/>
                <w:color w:val="FFFFFF"/>
                <w:sz w:val="20"/>
              </w:rPr>
              <w:t>Coverage Type</w:t>
            </w:r>
          </w:p>
        </w:tc>
        <w:tc>
          <w:tcPr>
            <w:tcW w:w="3360" w:type="dxa"/>
            <w:shd w:val="clear" w:color="auto" w:fill="1F4E79"/>
            <w:tcMar>
              <w:top w:w="90" w:type="dxa"/>
              <w:left w:w="90" w:type="dxa"/>
              <w:bottom w:w="90" w:type="dxa"/>
              <w:right w:w="90" w:type="dxa"/>
            </w:tcMar>
            <w:vAlign w:val="center"/>
          </w:tcPr>
          <w:p w14:paraId="2B3331BF" w14:textId="77777777" w:rsidR="002E7F77" w:rsidRDefault="007C0427">
            <w:pPr>
              <w:spacing w:after="0"/>
            </w:pPr>
            <w:r>
              <w:rPr>
                <w:b/>
                <w:color w:val="FFFFFF"/>
                <w:sz w:val="20"/>
              </w:rPr>
              <w:t>Minimum Limit</w:t>
            </w:r>
          </w:p>
        </w:tc>
        <w:tc>
          <w:tcPr>
            <w:tcW w:w="3360" w:type="dxa"/>
            <w:shd w:val="clear" w:color="auto" w:fill="1F4E79"/>
            <w:tcMar>
              <w:top w:w="90" w:type="dxa"/>
              <w:left w:w="90" w:type="dxa"/>
              <w:bottom w:w="90" w:type="dxa"/>
              <w:right w:w="90" w:type="dxa"/>
            </w:tcMar>
            <w:vAlign w:val="center"/>
          </w:tcPr>
          <w:p w14:paraId="66083F41" w14:textId="1AF58742" w:rsidR="002E7F77" w:rsidRDefault="007828B5">
            <w:pPr>
              <w:spacing w:after="0"/>
            </w:pPr>
            <w:r>
              <w:rPr>
                <w:b/>
                <w:color w:val="FFFFFF"/>
                <w:sz w:val="20"/>
              </w:rPr>
              <w:t>Coverage for but not limited</w:t>
            </w:r>
          </w:p>
        </w:tc>
      </w:tr>
      <w:tr w:rsidR="002E7F77" w14:paraId="0EDD4267" w14:textId="77777777">
        <w:tc>
          <w:tcPr>
            <w:tcW w:w="3360" w:type="dxa"/>
            <w:tcMar>
              <w:top w:w="90" w:type="dxa"/>
              <w:left w:w="90" w:type="dxa"/>
              <w:bottom w:w="90" w:type="dxa"/>
              <w:right w:w="90" w:type="dxa"/>
            </w:tcMar>
            <w:vAlign w:val="center"/>
          </w:tcPr>
          <w:p w14:paraId="05DE0A96" w14:textId="77777777" w:rsidR="002E7F77" w:rsidRDefault="007C0427">
            <w:pPr>
              <w:spacing w:after="0"/>
            </w:pPr>
            <w:r>
              <w:rPr>
                <w:sz w:val="19"/>
              </w:rPr>
              <w:t>Commercial General Liability</w:t>
            </w:r>
          </w:p>
        </w:tc>
        <w:tc>
          <w:tcPr>
            <w:tcW w:w="3360" w:type="dxa"/>
            <w:tcMar>
              <w:top w:w="90" w:type="dxa"/>
              <w:left w:w="90" w:type="dxa"/>
              <w:bottom w:w="90" w:type="dxa"/>
              <w:right w:w="90" w:type="dxa"/>
            </w:tcMar>
            <w:vAlign w:val="center"/>
          </w:tcPr>
          <w:p w14:paraId="3248C7E0" w14:textId="77777777" w:rsidR="002E7F77" w:rsidRDefault="007C0427">
            <w:pPr>
              <w:spacing w:after="0"/>
            </w:pPr>
            <w:r>
              <w:rPr>
                <w:sz w:val="19"/>
              </w:rPr>
              <w:t>$1,000,000 per occurrence / $2,000,000 aggregate</w:t>
            </w:r>
          </w:p>
        </w:tc>
        <w:tc>
          <w:tcPr>
            <w:tcW w:w="3360" w:type="dxa"/>
            <w:tcMar>
              <w:top w:w="90" w:type="dxa"/>
              <w:left w:w="90" w:type="dxa"/>
              <w:bottom w:w="90" w:type="dxa"/>
              <w:right w:w="90" w:type="dxa"/>
            </w:tcMar>
            <w:vAlign w:val="center"/>
          </w:tcPr>
          <w:p w14:paraId="2D28BCBC" w14:textId="77777777" w:rsidR="002E7F77" w:rsidRDefault="007C0427">
            <w:pPr>
              <w:spacing w:after="0"/>
            </w:pPr>
            <w:r>
              <w:rPr>
                <w:sz w:val="19"/>
              </w:rPr>
              <w:t>Include premises, operations, products/completed operations, contractual liability, and independent contractors.</w:t>
            </w:r>
          </w:p>
        </w:tc>
      </w:tr>
      <w:tr w:rsidR="002E7F77" w14:paraId="7CFFC6C8" w14:textId="77777777">
        <w:tc>
          <w:tcPr>
            <w:tcW w:w="3360" w:type="dxa"/>
            <w:tcMar>
              <w:top w:w="90" w:type="dxa"/>
              <w:left w:w="90" w:type="dxa"/>
              <w:bottom w:w="90" w:type="dxa"/>
              <w:right w:w="90" w:type="dxa"/>
            </w:tcMar>
            <w:vAlign w:val="center"/>
          </w:tcPr>
          <w:p w14:paraId="5949358B" w14:textId="18678287" w:rsidR="002E7F77" w:rsidRDefault="00DC01EB">
            <w:pPr>
              <w:spacing w:after="0"/>
            </w:pPr>
            <w:r>
              <w:rPr>
                <w:sz w:val="19"/>
              </w:rPr>
              <w:t xml:space="preserve">Business </w:t>
            </w:r>
            <w:r w:rsidR="007C0427">
              <w:rPr>
                <w:sz w:val="19"/>
              </w:rPr>
              <w:t>Automobile Liability</w:t>
            </w:r>
          </w:p>
        </w:tc>
        <w:tc>
          <w:tcPr>
            <w:tcW w:w="3360" w:type="dxa"/>
            <w:tcMar>
              <w:top w:w="90" w:type="dxa"/>
              <w:left w:w="90" w:type="dxa"/>
              <w:bottom w:w="90" w:type="dxa"/>
              <w:right w:w="90" w:type="dxa"/>
            </w:tcMar>
            <w:vAlign w:val="center"/>
          </w:tcPr>
          <w:p w14:paraId="68980450" w14:textId="7C5ADC1B" w:rsidR="002E7F77" w:rsidRDefault="007C0427">
            <w:pPr>
              <w:spacing w:after="0"/>
            </w:pPr>
            <w:r>
              <w:rPr>
                <w:sz w:val="19"/>
              </w:rPr>
              <w:t>$</w:t>
            </w:r>
            <w:r w:rsidR="00903907">
              <w:rPr>
                <w:sz w:val="19"/>
              </w:rPr>
              <w:t>500,000</w:t>
            </w:r>
            <w:r>
              <w:rPr>
                <w:sz w:val="19"/>
              </w:rPr>
              <w:t xml:space="preserve"> combined single limit</w:t>
            </w:r>
            <w:r w:rsidR="00583A4D">
              <w:rPr>
                <w:sz w:val="19"/>
              </w:rPr>
              <w:t xml:space="preserve"> per occurrence</w:t>
            </w:r>
          </w:p>
        </w:tc>
        <w:tc>
          <w:tcPr>
            <w:tcW w:w="3360" w:type="dxa"/>
            <w:tcMar>
              <w:top w:w="90" w:type="dxa"/>
              <w:left w:w="90" w:type="dxa"/>
              <w:bottom w:w="90" w:type="dxa"/>
              <w:right w:w="90" w:type="dxa"/>
            </w:tcMar>
            <w:vAlign w:val="center"/>
          </w:tcPr>
          <w:p w14:paraId="2AEA63B4" w14:textId="3FA5E41A" w:rsidR="002E7F77" w:rsidRDefault="007C0427">
            <w:pPr>
              <w:spacing w:after="0"/>
            </w:pPr>
            <w:r>
              <w:rPr>
                <w:sz w:val="19"/>
              </w:rPr>
              <w:t>Coverage for owned, hired, and non-owned vehicles</w:t>
            </w:r>
            <w:r w:rsidR="00D45F91">
              <w:rPr>
                <w:sz w:val="19"/>
              </w:rPr>
              <w:t xml:space="preserve">, including </w:t>
            </w:r>
            <w:r w:rsidR="00DC01EB">
              <w:rPr>
                <w:sz w:val="19"/>
              </w:rPr>
              <w:t>employee-owned</w:t>
            </w:r>
            <w:r w:rsidR="00D45F91">
              <w:rPr>
                <w:sz w:val="19"/>
              </w:rPr>
              <w:t xml:space="preserve"> vehicles used for business in whole or in part. Also, </w:t>
            </w:r>
            <w:r w:rsidR="00583A4D">
              <w:rPr>
                <w:sz w:val="19"/>
              </w:rPr>
              <w:t>Bodily injury and property damage.</w:t>
            </w:r>
          </w:p>
        </w:tc>
      </w:tr>
      <w:tr w:rsidR="002E7F77" w14:paraId="538252C3" w14:textId="77777777">
        <w:tc>
          <w:tcPr>
            <w:tcW w:w="3360" w:type="dxa"/>
            <w:tcMar>
              <w:top w:w="90" w:type="dxa"/>
              <w:left w:w="90" w:type="dxa"/>
              <w:bottom w:w="90" w:type="dxa"/>
              <w:right w:w="90" w:type="dxa"/>
            </w:tcMar>
            <w:vAlign w:val="center"/>
          </w:tcPr>
          <w:p w14:paraId="7B79D10D" w14:textId="77777777" w:rsidR="002E7F77" w:rsidRDefault="007C0427">
            <w:pPr>
              <w:spacing w:after="0"/>
            </w:pPr>
            <w:r>
              <w:rPr>
                <w:sz w:val="19"/>
              </w:rPr>
              <w:t>Workers’ Compensation</w:t>
            </w:r>
          </w:p>
        </w:tc>
        <w:tc>
          <w:tcPr>
            <w:tcW w:w="3360" w:type="dxa"/>
            <w:tcMar>
              <w:top w:w="90" w:type="dxa"/>
              <w:left w:w="90" w:type="dxa"/>
              <w:bottom w:w="90" w:type="dxa"/>
              <w:right w:w="90" w:type="dxa"/>
            </w:tcMar>
            <w:vAlign w:val="center"/>
          </w:tcPr>
          <w:p w14:paraId="0B55DD3B" w14:textId="77777777" w:rsidR="002E7F77" w:rsidRDefault="007C0427">
            <w:pPr>
              <w:spacing w:after="0"/>
            </w:pPr>
            <w:r>
              <w:rPr>
                <w:sz w:val="19"/>
              </w:rPr>
              <w:t>Statutory limits</w:t>
            </w:r>
          </w:p>
        </w:tc>
        <w:tc>
          <w:tcPr>
            <w:tcW w:w="3360" w:type="dxa"/>
            <w:tcMar>
              <w:top w:w="90" w:type="dxa"/>
              <w:left w:w="90" w:type="dxa"/>
              <w:bottom w:w="90" w:type="dxa"/>
              <w:right w:w="90" w:type="dxa"/>
            </w:tcMar>
            <w:vAlign w:val="center"/>
          </w:tcPr>
          <w:p w14:paraId="7814DD7F" w14:textId="250A9E06" w:rsidR="002E7F77" w:rsidRDefault="00760DAD">
            <w:pPr>
              <w:spacing w:after="0"/>
            </w:pPr>
            <w:r>
              <w:rPr>
                <w:sz w:val="19"/>
              </w:rPr>
              <w:t>Coverage in pursuant to Section 406.002 of the Texas Labor Code.</w:t>
            </w:r>
            <w:r w:rsidR="00FD77CF">
              <w:rPr>
                <w:sz w:val="19"/>
              </w:rPr>
              <w:t xml:space="preserve"> Coverage will be maintained throughout the term of contract and comply with Title 5 of the Texas Labor Code.</w:t>
            </w:r>
            <w:r w:rsidR="00516DDB">
              <w:rPr>
                <w:sz w:val="19"/>
              </w:rPr>
              <w:t xml:space="preserve"> Any Termination of worker’s compensation insurance will constitute a material breach of the contract.</w:t>
            </w:r>
          </w:p>
        </w:tc>
      </w:tr>
      <w:tr w:rsidR="002E7F77" w14:paraId="3F5B5424" w14:textId="77777777">
        <w:tc>
          <w:tcPr>
            <w:tcW w:w="3360" w:type="dxa"/>
            <w:tcMar>
              <w:top w:w="90" w:type="dxa"/>
              <w:left w:w="90" w:type="dxa"/>
              <w:bottom w:w="90" w:type="dxa"/>
              <w:right w:w="90" w:type="dxa"/>
            </w:tcMar>
            <w:vAlign w:val="center"/>
          </w:tcPr>
          <w:p w14:paraId="49ADE5F8" w14:textId="77777777" w:rsidR="002E7F77" w:rsidRDefault="007C0427">
            <w:pPr>
              <w:spacing w:after="0"/>
            </w:pPr>
            <w:r>
              <w:rPr>
                <w:sz w:val="19"/>
              </w:rPr>
              <w:t>Employer’s Liability</w:t>
            </w:r>
          </w:p>
        </w:tc>
        <w:tc>
          <w:tcPr>
            <w:tcW w:w="3360" w:type="dxa"/>
            <w:tcMar>
              <w:top w:w="90" w:type="dxa"/>
              <w:left w:w="90" w:type="dxa"/>
              <w:bottom w:w="90" w:type="dxa"/>
              <w:right w:w="90" w:type="dxa"/>
            </w:tcMar>
            <w:vAlign w:val="center"/>
          </w:tcPr>
          <w:p w14:paraId="2F5C40D9" w14:textId="05960C4E" w:rsidR="002E7F77" w:rsidRDefault="007C0427">
            <w:pPr>
              <w:spacing w:after="0"/>
            </w:pPr>
            <w:r>
              <w:rPr>
                <w:sz w:val="19"/>
              </w:rPr>
              <w:t>$</w:t>
            </w:r>
            <w:r w:rsidR="003F4B7E">
              <w:rPr>
                <w:sz w:val="19"/>
              </w:rPr>
              <w:t>500,000</w:t>
            </w:r>
            <w:r>
              <w:rPr>
                <w:sz w:val="19"/>
              </w:rPr>
              <w:t xml:space="preserve"> </w:t>
            </w:r>
            <w:r w:rsidR="001A0192">
              <w:rPr>
                <w:sz w:val="19"/>
              </w:rPr>
              <w:t>per occurrence</w:t>
            </w:r>
          </w:p>
        </w:tc>
        <w:tc>
          <w:tcPr>
            <w:tcW w:w="3360" w:type="dxa"/>
            <w:tcMar>
              <w:top w:w="90" w:type="dxa"/>
              <w:left w:w="90" w:type="dxa"/>
              <w:bottom w:w="90" w:type="dxa"/>
              <w:right w:w="90" w:type="dxa"/>
            </w:tcMar>
            <w:vAlign w:val="center"/>
          </w:tcPr>
          <w:p w14:paraId="013091F0" w14:textId="77777777" w:rsidR="002E7F77" w:rsidRDefault="007C0427">
            <w:pPr>
              <w:spacing w:after="0"/>
            </w:pPr>
            <w:r>
              <w:rPr>
                <w:sz w:val="19"/>
              </w:rPr>
              <w:t>Required if applicable to proposer’s operations.</w:t>
            </w:r>
          </w:p>
        </w:tc>
      </w:tr>
      <w:tr w:rsidR="002E7F77" w14:paraId="04FA0592" w14:textId="77777777">
        <w:tc>
          <w:tcPr>
            <w:tcW w:w="3360" w:type="dxa"/>
            <w:tcMar>
              <w:top w:w="90" w:type="dxa"/>
              <w:left w:w="90" w:type="dxa"/>
              <w:bottom w:w="90" w:type="dxa"/>
              <w:right w:w="90" w:type="dxa"/>
            </w:tcMar>
            <w:vAlign w:val="center"/>
          </w:tcPr>
          <w:p w14:paraId="2DB7CC83" w14:textId="77777777" w:rsidR="002E7F77" w:rsidRDefault="007C0427">
            <w:pPr>
              <w:spacing w:after="0"/>
            </w:pPr>
            <w:r>
              <w:rPr>
                <w:sz w:val="19"/>
              </w:rPr>
              <w:t>Professional Liability / Errors and Omissions</w:t>
            </w:r>
          </w:p>
        </w:tc>
        <w:tc>
          <w:tcPr>
            <w:tcW w:w="3360" w:type="dxa"/>
            <w:tcMar>
              <w:top w:w="90" w:type="dxa"/>
              <w:left w:w="90" w:type="dxa"/>
              <w:bottom w:w="90" w:type="dxa"/>
              <w:right w:w="90" w:type="dxa"/>
            </w:tcMar>
            <w:vAlign w:val="center"/>
          </w:tcPr>
          <w:p w14:paraId="7F2D7DF3" w14:textId="59A7ED76" w:rsidR="002E7F77" w:rsidRDefault="000F642F">
            <w:pPr>
              <w:spacing w:after="0"/>
            </w:pPr>
            <w:r>
              <w:t>Combines single limit of $1,</w:t>
            </w:r>
            <w:r w:rsidR="008C1B49">
              <w:t>000,000 each occurrence and $3,000,000 in aggregate</w:t>
            </w:r>
          </w:p>
        </w:tc>
        <w:tc>
          <w:tcPr>
            <w:tcW w:w="3360" w:type="dxa"/>
            <w:tcMar>
              <w:top w:w="90" w:type="dxa"/>
              <w:left w:w="90" w:type="dxa"/>
              <w:bottom w:w="90" w:type="dxa"/>
              <w:right w:w="90" w:type="dxa"/>
            </w:tcMar>
            <w:vAlign w:val="center"/>
          </w:tcPr>
          <w:p w14:paraId="0F45D49B" w14:textId="77777777" w:rsidR="002E7F77" w:rsidRDefault="007C0427">
            <w:pPr>
              <w:spacing w:after="0"/>
            </w:pPr>
            <w:r>
              <w:rPr>
                <w:sz w:val="19"/>
              </w:rPr>
              <w:t>Coverage for engineering, inspection, data analysis, recommendations, and reporting services.</w:t>
            </w:r>
          </w:p>
        </w:tc>
      </w:tr>
      <w:tr w:rsidR="002E7F77" w14:paraId="0C28AC37" w14:textId="77777777">
        <w:tc>
          <w:tcPr>
            <w:tcW w:w="3360" w:type="dxa"/>
            <w:tcMar>
              <w:top w:w="90" w:type="dxa"/>
              <w:left w:w="90" w:type="dxa"/>
              <w:bottom w:w="90" w:type="dxa"/>
              <w:right w:w="90" w:type="dxa"/>
            </w:tcMar>
            <w:vAlign w:val="center"/>
          </w:tcPr>
          <w:p w14:paraId="06B45B8E" w14:textId="77777777" w:rsidR="002E7F77" w:rsidRDefault="007C0427">
            <w:pPr>
              <w:spacing w:after="0"/>
            </w:pPr>
            <w:r>
              <w:rPr>
                <w:sz w:val="19"/>
              </w:rPr>
              <w:t>Umbrella / Excess Liability</w:t>
            </w:r>
          </w:p>
        </w:tc>
        <w:tc>
          <w:tcPr>
            <w:tcW w:w="3360" w:type="dxa"/>
            <w:tcMar>
              <w:top w:w="90" w:type="dxa"/>
              <w:left w:w="90" w:type="dxa"/>
              <w:bottom w:w="90" w:type="dxa"/>
              <w:right w:w="90" w:type="dxa"/>
            </w:tcMar>
            <w:vAlign w:val="center"/>
          </w:tcPr>
          <w:p w14:paraId="5028FBD3" w14:textId="77777777" w:rsidR="002E7F77" w:rsidRDefault="007C0427">
            <w:pPr>
              <w:spacing w:after="0"/>
            </w:pPr>
            <w:r>
              <w:rPr>
                <w:sz w:val="19"/>
              </w:rPr>
              <w:t>$1,000,000</w:t>
            </w:r>
          </w:p>
        </w:tc>
        <w:tc>
          <w:tcPr>
            <w:tcW w:w="3360" w:type="dxa"/>
            <w:tcMar>
              <w:top w:w="90" w:type="dxa"/>
              <w:left w:w="90" w:type="dxa"/>
              <w:bottom w:w="90" w:type="dxa"/>
              <w:right w:w="90" w:type="dxa"/>
            </w:tcMar>
            <w:vAlign w:val="center"/>
          </w:tcPr>
          <w:p w14:paraId="4F51B20E" w14:textId="77777777" w:rsidR="002E7F77" w:rsidRDefault="007C0427">
            <w:pPr>
              <w:spacing w:after="0"/>
            </w:pPr>
            <w:r>
              <w:rPr>
                <w:sz w:val="19"/>
              </w:rPr>
              <w:t>May be used to satisfy minimum liability limits where acceptable to CRMWA.</w:t>
            </w:r>
          </w:p>
        </w:tc>
      </w:tr>
    </w:tbl>
    <w:p w14:paraId="0F636764" w14:textId="77777777" w:rsidR="002E7F77" w:rsidRDefault="007C0427">
      <w:r>
        <w:t>Additional insurance requirements:</w:t>
      </w:r>
    </w:p>
    <w:p w14:paraId="73821DA6" w14:textId="77777777" w:rsidR="002E7F77" w:rsidRDefault="007C0427">
      <w:pPr>
        <w:pStyle w:val="ListBullet"/>
      </w:pPr>
      <w:r>
        <w:t>CRMWA should be named as an additional insured where applicable, except for Workers’ Compensation and Professional Liability.</w:t>
      </w:r>
    </w:p>
    <w:p w14:paraId="61B85D97" w14:textId="77777777" w:rsidR="002E7F77" w:rsidRDefault="007C0427">
      <w:pPr>
        <w:pStyle w:val="ListBullet"/>
      </w:pPr>
      <w:r>
        <w:t>Certificates of insurance shall be provided before work begins.</w:t>
      </w:r>
    </w:p>
    <w:p w14:paraId="78EB6675" w14:textId="77777777" w:rsidR="002E7F77" w:rsidRDefault="007C0427">
      <w:pPr>
        <w:pStyle w:val="ListBullet"/>
      </w:pPr>
      <w:r>
        <w:t>The selected firm shall require subcontractors to maintain appropriate insurance coverage.</w:t>
      </w:r>
    </w:p>
    <w:p w14:paraId="40DFC065" w14:textId="5B3BD276" w:rsidR="009F22BA" w:rsidRDefault="007C0427" w:rsidP="00EC1F3A">
      <w:pPr>
        <w:pStyle w:val="ListBullet"/>
        <w:spacing w:after="200" w:line="276" w:lineRule="auto"/>
      </w:pPr>
      <w:r>
        <w:t>CRMWA may request changes to insurance requirements during contract negotiation.</w:t>
      </w:r>
    </w:p>
    <w:sectPr w:rsidR="009F22BA" w:rsidSect="00EC1F3A">
      <w:pgSz w:w="12240" w:h="15840"/>
      <w:pgMar w:top="1008"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43C04" w14:textId="77777777" w:rsidR="008355F6" w:rsidRDefault="008355F6">
      <w:pPr>
        <w:spacing w:after="0" w:line="240" w:lineRule="auto"/>
      </w:pPr>
      <w:r>
        <w:separator/>
      </w:r>
    </w:p>
  </w:endnote>
  <w:endnote w:type="continuationSeparator" w:id="0">
    <w:p w14:paraId="42C6DA11" w14:textId="77777777" w:rsidR="008355F6" w:rsidRDefault="00835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9E6EA" w14:textId="77777777" w:rsidR="008355F6" w:rsidRDefault="008355F6">
      <w:pPr>
        <w:spacing w:after="0" w:line="240" w:lineRule="auto"/>
      </w:pPr>
      <w:r>
        <w:separator/>
      </w:r>
    </w:p>
  </w:footnote>
  <w:footnote w:type="continuationSeparator" w:id="0">
    <w:p w14:paraId="443DCE82" w14:textId="77777777" w:rsidR="008355F6" w:rsidRDefault="008355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1FE0942"/>
    <w:multiLevelType w:val="hybridMultilevel"/>
    <w:tmpl w:val="973A3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E34E04"/>
    <w:multiLevelType w:val="hybridMultilevel"/>
    <w:tmpl w:val="81A04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0695435">
    <w:abstractNumId w:val="8"/>
  </w:num>
  <w:num w:numId="2" w16cid:durableId="1767145397">
    <w:abstractNumId w:val="6"/>
  </w:num>
  <w:num w:numId="3" w16cid:durableId="1318151606">
    <w:abstractNumId w:val="5"/>
  </w:num>
  <w:num w:numId="4" w16cid:durableId="342168894">
    <w:abstractNumId w:val="4"/>
  </w:num>
  <w:num w:numId="5" w16cid:durableId="242419527">
    <w:abstractNumId w:val="7"/>
  </w:num>
  <w:num w:numId="6" w16cid:durableId="1871339606">
    <w:abstractNumId w:val="3"/>
  </w:num>
  <w:num w:numId="7" w16cid:durableId="1976522879">
    <w:abstractNumId w:val="2"/>
  </w:num>
  <w:num w:numId="8" w16cid:durableId="273757009">
    <w:abstractNumId w:val="1"/>
  </w:num>
  <w:num w:numId="9" w16cid:durableId="299041829">
    <w:abstractNumId w:val="0"/>
  </w:num>
  <w:num w:numId="10" w16cid:durableId="941297973">
    <w:abstractNumId w:val="10"/>
  </w:num>
  <w:num w:numId="11" w16cid:durableId="14348637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608"/>
    <w:rsid w:val="0002189D"/>
    <w:rsid w:val="0002219C"/>
    <w:rsid w:val="00032BC0"/>
    <w:rsid w:val="00034616"/>
    <w:rsid w:val="00051DC5"/>
    <w:rsid w:val="0006063C"/>
    <w:rsid w:val="00096F20"/>
    <w:rsid w:val="0009752A"/>
    <w:rsid w:val="000C3C0E"/>
    <w:rsid w:val="000D02BF"/>
    <w:rsid w:val="000E0174"/>
    <w:rsid w:val="000E409B"/>
    <w:rsid w:val="000F642F"/>
    <w:rsid w:val="00100AC8"/>
    <w:rsid w:val="0010158B"/>
    <w:rsid w:val="00122275"/>
    <w:rsid w:val="001342EF"/>
    <w:rsid w:val="0015074B"/>
    <w:rsid w:val="001571D6"/>
    <w:rsid w:val="001A0192"/>
    <w:rsid w:val="001A6A92"/>
    <w:rsid w:val="001C0BB6"/>
    <w:rsid w:val="001E2546"/>
    <w:rsid w:val="001F7DC7"/>
    <w:rsid w:val="00215E88"/>
    <w:rsid w:val="00216862"/>
    <w:rsid w:val="002226BF"/>
    <w:rsid w:val="00223560"/>
    <w:rsid w:val="00241B82"/>
    <w:rsid w:val="00257CF0"/>
    <w:rsid w:val="002742BD"/>
    <w:rsid w:val="0029639D"/>
    <w:rsid w:val="002A23EF"/>
    <w:rsid w:val="002A4528"/>
    <w:rsid w:val="002D7265"/>
    <w:rsid w:val="002E5CA2"/>
    <w:rsid w:val="002E7F77"/>
    <w:rsid w:val="00326F90"/>
    <w:rsid w:val="003418D1"/>
    <w:rsid w:val="00342235"/>
    <w:rsid w:val="00350246"/>
    <w:rsid w:val="003A3EA1"/>
    <w:rsid w:val="003C15F8"/>
    <w:rsid w:val="003C16F2"/>
    <w:rsid w:val="003C72C4"/>
    <w:rsid w:val="003F1EFF"/>
    <w:rsid w:val="003F4B7E"/>
    <w:rsid w:val="003F7EFB"/>
    <w:rsid w:val="00414ED2"/>
    <w:rsid w:val="00444F3A"/>
    <w:rsid w:val="0045188E"/>
    <w:rsid w:val="00460015"/>
    <w:rsid w:val="004632BA"/>
    <w:rsid w:val="004651AB"/>
    <w:rsid w:val="0048768E"/>
    <w:rsid w:val="00496430"/>
    <w:rsid w:val="004B07E7"/>
    <w:rsid w:val="004B09B5"/>
    <w:rsid w:val="004B255C"/>
    <w:rsid w:val="004C4C44"/>
    <w:rsid w:val="004C6193"/>
    <w:rsid w:val="004D2094"/>
    <w:rsid w:val="004E6F04"/>
    <w:rsid w:val="0050142E"/>
    <w:rsid w:val="00516DDB"/>
    <w:rsid w:val="00522C62"/>
    <w:rsid w:val="00523F6A"/>
    <w:rsid w:val="00546601"/>
    <w:rsid w:val="00564817"/>
    <w:rsid w:val="005705AE"/>
    <w:rsid w:val="0057449B"/>
    <w:rsid w:val="00583A4D"/>
    <w:rsid w:val="00584144"/>
    <w:rsid w:val="005A4E04"/>
    <w:rsid w:val="005B3F5B"/>
    <w:rsid w:val="005C0498"/>
    <w:rsid w:val="005C6618"/>
    <w:rsid w:val="005E2991"/>
    <w:rsid w:val="005E4358"/>
    <w:rsid w:val="00640459"/>
    <w:rsid w:val="006668C1"/>
    <w:rsid w:val="0069762E"/>
    <w:rsid w:val="006A696D"/>
    <w:rsid w:val="006C4087"/>
    <w:rsid w:val="006C4DDE"/>
    <w:rsid w:val="006C6C23"/>
    <w:rsid w:val="00704183"/>
    <w:rsid w:val="00705F62"/>
    <w:rsid w:val="00724877"/>
    <w:rsid w:val="00725D4E"/>
    <w:rsid w:val="0073409B"/>
    <w:rsid w:val="00752585"/>
    <w:rsid w:val="00756EA2"/>
    <w:rsid w:val="00760DAD"/>
    <w:rsid w:val="00766BE4"/>
    <w:rsid w:val="00775C31"/>
    <w:rsid w:val="00780B21"/>
    <w:rsid w:val="007828B5"/>
    <w:rsid w:val="00793507"/>
    <w:rsid w:val="00795108"/>
    <w:rsid w:val="007A0DC6"/>
    <w:rsid w:val="007A34F8"/>
    <w:rsid w:val="007C0427"/>
    <w:rsid w:val="00803835"/>
    <w:rsid w:val="00805D1F"/>
    <w:rsid w:val="008070E7"/>
    <w:rsid w:val="008355F6"/>
    <w:rsid w:val="00847E05"/>
    <w:rsid w:val="00885581"/>
    <w:rsid w:val="008B6533"/>
    <w:rsid w:val="008C1B49"/>
    <w:rsid w:val="008C2B14"/>
    <w:rsid w:val="008F19AE"/>
    <w:rsid w:val="008F1D1E"/>
    <w:rsid w:val="008F2C7C"/>
    <w:rsid w:val="009026CE"/>
    <w:rsid w:val="00903907"/>
    <w:rsid w:val="0093302D"/>
    <w:rsid w:val="0095291E"/>
    <w:rsid w:val="00964C72"/>
    <w:rsid w:val="0097212E"/>
    <w:rsid w:val="00986663"/>
    <w:rsid w:val="00995AF9"/>
    <w:rsid w:val="009B3218"/>
    <w:rsid w:val="009E2EDB"/>
    <w:rsid w:val="009F22BA"/>
    <w:rsid w:val="00A11272"/>
    <w:rsid w:val="00A2054E"/>
    <w:rsid w:val="00A22A9C"/>
    <w:rsid w:val="00A33536"/>
    <w:rsid w:val="00A405F3"/>
    <w:rsid w:val="00A41EE2"/>
    <w:rsid w:val="00A47AAB"/>
    <w:rsid w:val="00A51A47"/>
    <w:rsid w:val="00A5484F"/>
    <w:rsid w:val="00A56419"/>
    <w:rsid w:val="00A93753"/>
    <w:rsid w:val="00AA1D8D"/>
    <w:rsid w:val="00AB5CA7"/>
    <w:rsid w:val="00AC6A7B"/>
    <w:rsid w:val="00AD38D8"/>
    <w:rsid w:val="00AE15F0"/>
    <w:rsid w:val="00AE73C0"/>
    <w:rsid w:val="00AF4C16"/>
    <w:rsid w:val="00B02216"/>
    <w:rsid w:val="00B02AE0"/>
    <w:rsid w:val="00B11D4D"/>
    <w:rsid w:val="00B36EB4"/>
    <w:rsid w:val="00B40700"/>
    <w:rsid w:val="00B47730"/>
    <w:rsid w:val="00B9486B"/>
    <w:rsid w:val="00B94A22"/>
    <w:rsid w:val="00B94D15"/>
    <w:rsid w:val="00B97B48"/>
    <w:rsid w:val="00BA4061"/>
    <w:rsid w:val="00BB06BC"/>
    <w:rsid w:val="00BB627F"/>
    <w:rsid w:val="00BD52C1"/>
    <w:rsid w:val="00BD772F"/>
    <w:rsid w:val="00C03A0F"/>
    <w:rsid w:val="00C04490"/>
    <w:rsid w:val="00C250E8"/>
    <w:rsid w:val="00C75334"/>
    <w:rsid w:val="00C9563C"/>
    <w:rsid w:val="00CA5732"/>
    <w:rsid w:val="00CA7B5C"/>
    <w:rsid w:val="00CB0664"/>
    <w:rsid w:val="00CB43A0"/>
    <w:rsid w:val="00CD4F75"/>
    <w:rsid w:val="00CF75F5"/>
    <w:rsid w:val="00D02046"/>
    <w:rsid w:val="00D03AA0"/>
    <w:rsid w:val="00D25CD6"/>
    <w:rsid w:val="00D45F91"/>
    <w:rsid w:val="00D7264F"/>
    <w:rsid w:val="00D773C5"/>
    <w:rsid w:val="00D925E3"/>
    <w:rsid w:val="00DB6E9F"/>
    <w:rsid w:val="00DC01EB"/>
    <w:rsid w:val="00DD1DED"/>
    <w:rsid w:val="00DE0C34"/>
    <w:rsid w:val="00DF5842"/>
    <w:rsid w:val="00E10F95"/>
    <w:rsid w:val="00E34A44"/>
    <w:rsid w:val="00E458E4"/>
    <w:rsid w:val="00E5470D"/>
    <w:rsid w:val="00E64D3E"/>
    <w:rsid w:val="00EA592B"/>
    <w:rsid w:val="00EB2643"/>
    <w:rsid w:val="00EB6231"/>
    <w:rsid w:val="00EC1F3A"/>
    <w:rsid w:val="00EC39FF"/>
    <w:rsid w:val="00EC65B9"/>
    <w:rsid w:val="00ED65B2"/>
    <w:rsid w:val="00F04B6C"/>
    <w:rsid w:val="00F10489"/>
    <w:rsid w:val="00F164DC"/>
    <w:rsid w:val="00F31E47"/>
    <w:rsid w:val="00F3568A"/>
    <w:rsid w:val="00F37683"/>
    <w:rsid w:val="00F460D2"/>
    <w:rsid w:val="00F612C2"/>
    <w:rsid w:val="00F946F3"/>
    <w:rsid w:val="00FA05E9"/>
    <w:rsid w:val="00FB2680"/>
    <w:rsid w:val="00FC218C"/>
    <w:rsid w:val="00FC693F"/>
    <w:rsid w:val="00FD7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67495EE-9041-45DE-ABD2-60ABEC9CD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TitleChar">
    <w:name w:val="Title Char"/>
    <w:basedOn w:val="DefaultParagraphFont"/>
    <w:link w:val="Title"/>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tionalText">
    <w:name w:val="Instructional Text"/>
    <w:rPr>
      <w:rFonts w:ascii="Aptos" w:hAnsi="Aptos"/>
      <w:i/>
      <w:color w:val="5F5F5F"/>
      <w:sz w:val="18"/>
    </w:rPr>
  </w:style>
  <w:style w:type="character" w:styleId="Hyperlink">
    <w:name w:val="Hyperlink"/>
    <w:basedOn w:val="DefaultParagraphFont"/>
    <w:uiPriority w:val="99"/>
    <w:unhideWhenUsed/>
    <w:rsid w:val="00A11272"/>
    <w:rPr>
      <w:color w:val="0000FF" w:themeColor="hyperlink"/>
      <w:u w:val="single"/>
    </w:rPr>
  </w:style>
  <w:style w:type="character" w:styleId="UnresolvedMention">
    <w:name w:val="Unresolved Mention"/>
    <w:basedOn w:val="DefaultParagraphFont"/>
    <w:uiPriority w:val="99"/>
    <w:semiHidden/>
    <w:unhideWhenUsed/>
    <w:rsid w:val="00A11272"/>
    <w:rPr>
      <w:color w:val="605E5C"/>
      <w:shd w:val="clear" w:color="auto" w:fill="E1DFDD"/>
    </w:rPr>
  </w:style>
  <w:style w:type="paragraph" w:styleId="Revision">
    <w:name w:val="Revision"/>
    <w:hidden/>
    <w:uiPriority w:val="99"/>
    <w:semiHidden/>
    <w:rsid w:val="00A5484F"/>
    <w:pPr>
      <w:spacing w:after="0" w:line="240" w:lineRule="auto"/>
    </w:pPr>
    <w:rPr>
      <w:rFonts w:ascii="Aptos" w:hAnsi="Apto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hill@crmw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AFC3658B582541A77FFA8D7E835BBC" ma:contentTypeVersion="10" ma:contentTypeDescription="Create a new document." ma:contentTypeScope="" ma:versionID="5ee7b8034859ce7418a0a469eb596ec9">
  <xsd:schema xmlns:xsd="http://www.w3.org/2001/XMLSchema" xmlns:xs="http://www.w3.org/2001/XMLSchema" xmlns:p="http://schemas.microsoft.com/office/2006/metadata/properties" xmlns:ns2="cfb3a8ee-22ba-4734-aae3-f5897fa03d6d" xmlns:ns3="9bb56c7e-1193-42b5-aa8c-19c18be270d3" targetNamespace="http://schemas.microsoft.com/office/2006/metadata/properties" ma:root="true" ma:fieldsID="4c3487c7d860af65714edd3838a3a850" ns2:_="" ns3:_="">
    <xsd:import namespace="cfb3a8ee-22ba-4734-aae3-f5897fa03d6d"/>
    <xsd:import namespace="9bb56c7e-1193-42b5-aa8c-19c18be270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3a8ee-22ba-4734-aae3-f5897fa03d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f0b4f2-ee24-4c0a-824d-8fb065d67de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56c7e-1193-42b5-aa8c-19c18be270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05cd93-8875-443c-b2fc-f510b8fe95cb}" ma:internalName="TaxCatchAll" ma:showField="CatchAllData" ma:web="9bb56c7e-1193-42b5-aa8c-19c18be27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b3a8ee-22ba-4734-aae3-f5897fa03d6d">
      <Terms xmlns="http://schemas.microsoft.com/office/infopath/2007/PartnerControls"/>
    </lcf76f155ced4ddcb4097134ff3c332f>
    <TaxCatchAll xmlns="9bb56c7e-1193-42b5-aa8c-19c18be270d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249DA-CCB9-42B9-ADD1-1CFB56452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b3a8ee-22ba-4734-aae3-f5897fa03d6d"/>
    <ds:schemaRef ds:uri="9bb56c7e-1193-42b5-aa8c-19c18be2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3028A598-E5C1-4C54-9644-F619A3CFD2D9}">
  <ds:schemaRefs>
    <ds:schemaRef ds:uri="http://schemas.microsoft.com/office/2006/metadata/properties"/>
    <ds:schemaRef ds:uri="http://schemas.microsoft.com/office/infopath/2007/PartnerControls"/>
    <ds:schemaRef ds:uri="cfb3a8ee-22ba-4734-aae3-f5897fa03d6d"/>
    <ds:schemaRef ds:uri="9bb56c7e-1193-42b5-aa8c-19c18be270d3"/>
  </ds:schemaRefs>
</ds:datastoreItem>
</file>

<file path=customXml/itemProps4.xml><?xml version="1.0" encoding="utf-8"?>
<ds:datastoreItem xmlns:ds="http://schemas.openxmlformats.org/officeDocument/2006/customXml" ds:itemID="{8732BDE3-7EED-461D-9152-488135AB4196}">
  <ds:schemaRefs>
    <ds:schemaRef ds:uri="http://schemas.microsoft.com/sharepoint/v3/contenttype/forms"/>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1130</Words>
  <Characters>6606</Characters>
  <Application>Microsoft Office Word</Application>
  <DocSecurity>0</DocSecurity>
  <Lines>202</Lines>
  <Paragraphs>104</Paragraphs>
  <ScaleCrop>false</ScaleCrop>
  <HeadingPairs>
    <vt:vector size="2" baseType="variant">
      <vt:variant>
        <vt:lpstr>Title</vt:lpstr>
      </vt:variant>
      <vt:variant>
        <vt:i4>1</vt:i4>
      </vt:variant>
    </vt:vector>
  </HeadingPairs>
  <TitlesOfParts>
    <vt:vector size="1" baseType="lpstr">
      <vt:lpstr>Example RFP/RFQ - Free-Swimming Electromagnetic Pipeline Survey</vt:lpstr>
    </vt:vector>
  </TitlesOfParts>
  <Manager/>
  <Company/>
  <LinksUpToDate>false</LinksUpToDate>
  <CharactersWithSpaces>7662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RFP/RFQ - Free-Swimming Electromagnetic Pipeline Survey</dc:title>
  <dc:subject>Example request for proposals and qualifications</dc:subject>
  <dc:creator>Seth Robinson</dc:creator>
  <cp:keywords/>
  <dc:description>generated by python-docx</dc:description>
  <cp:lastModifiedBy>Emily Cook</cp:lastModifiedBy>
  <cp:revision>2</cp:revision>
  <cp:lastPrinted>2026-07-23T17:31:00Z</cp:lastPrinted>
  <dcterms:created xsi:type="dcterms:W3CDTF">2026-09-10T15:43:00Z</dcterms:created>
  <dcterms:modified xsi:type="dcterms:W3CDTF">2026-09-10T15:43:00Z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0x0101009CAFC3658B582541A77FFA8D7E835BBC</vt:lpwstr>
  </property>
</Properties>
</file>